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Pr="00A87F21" w:rsidRDefault="005813D3">
      <w:pPr>
        <w:rPr>
          <w:rFonts w:ascii="Arial" w:hAnsi="Arial" w:cs="Arial"/>
          <w:b/>
          <w:sz w:val="32"/>
          <w:szCs w:val="32"/>
          <w:u w:val="single"/>
        </w:rPr>
      </w:pPr>
      <w:r w:rsidRPr="00A87F21">
        <w:rPr>
          <w:rFonts w:ascii="Arial" w:hAnsi="Arial" w:cs="Arial"/>
          <w:b/>
          <w:sz w:val="32"/>
          <w:szCs w:val="32"/>
          <w:u w:val="single"/>
        </w:rPr>
        <w:t>Notas Enviadas</w:t>
      </w:r>
    </w:p>
    <w:p w:rsidR="005813D3" w:rsidRDefault="005813D3">
      <w:pPr>
        <w:rPr>
          <w:rFonts w:ascii="Arial" w:hAnsi="Arial" w:cs="Arial"/>
          <w:b/>
          <w:sz w:val="24"/>
          <w:szCs w:val="24"/>
        </w:rPr>
      </w:pPr>
    </w:p>
    <w:p w:rsidR="005813D3" w:rsidRPr="00A87F21" w:rsidRDefault="005813D3">
      <w:pPr>
        <w:rPr>
          <w:rFonts w:ascii="Arial" w:hAnsi="Arial" w:cs="Arial"/>
          <w:sz w:val="24"/>
          <w:szCs w:val="24"/>
        </w:rPr>
      </w:pPr>
      <w:r w:rsidRPr="00A87F21">
        <w:rPr>
          <w:rFonts w:ascii="Arial" w:hAnsi="Arial" w:cs="Arial"/>
          <w:b/>
          <w:sz w:val="24"/>
          <w:szCs w:val="24"/>
          <w:u w:val="single"/>
        </w:rPr>
        <w:t>Comisión de Carrera</w:t>
      </w:r>
    </w:p>
    <w:p w:rsidR="00A87F21" w:rsidRDefault="00A87F21">
      <w:pPr>
        <w:rPr>
          <w:rFonts w:ascii="Arial" w:hAnsi="Arial" w:cs="Arial"/>
          <w:b/>
          <w:sz w:val="24"/>
          <w:szCs w:val="24"/>
        </w:rPr>
      </w:pPr>
    </w:p>
    <w:p w:rsidR="00A87F21" w:rsidRDefault="00A87F21">
      <w:pPr>
        <w:rPr>
          <w:rFonts w:ascii="Arial" w:hAnsi="Arial" w:cs="Arial"/>
          <w:sz w:val="24"/>
          <w:szCs w:val="24"/>
        </w:rPr>
      </w:pPr>
      <w:r w:rsidRPr="00A87F21">
        <w:rPr>
          <w:rFonts w:ascii="Arial" w:hAnsi="Arial" w:cs="Arial"/>
          <w:sz w:val="24"/>
          <w:szCs w:val="24"/>
        </w:rPr>
        <w:t>Certificación de servicios de los docentes del Bloque Pedagógico</w:t>
      </w:r>
    </w:p>
    <w:p w:rsidR="00A87F21" w:rsidRDefault="00A87F21">
      <w:pPr>
        <w:rPr>
          <w:rFonts w:ascii="Arial" w:hAnsi="Arial" w:cs="Arial"/>
          <w:sz w:val="24"/>
          <w:szCs w:val="24"/>
        </w:rPr>
      </w:pPr>
    </w:p>
    <w:p w:rsidR="00A87F21" w:rsidRDefault="00A87F21">
      <w:pPr>
        <w:rPr>
          <w:rFonts w:ascii="Arial" w:hAnsi="Arial" w:cs="Arial"/>
          <w:sz w:val="24"/>
          <w:szCs w:val="24"/>
        </w:rPr>
      </w:pPr>
      <w:r>
        <w:rPr>
          <w:rFonts w:ascii="Arial" w:hAnsi="Arial" w:cs="Arial"/>
          <w:sz w:val="24"/>
          <w:szCs w:val="24"/>
        </w:rPr>
        <w:t xml:space="preserve">Solicitud de licencia sin goce de haberes por cargo de mayor jerarquía presentada por la Dra. Elsa </w:t>
      </w:r>
      <w:proofErr w:type="spellStart"/>
      <w:r>
        <w:rPr>
          <w:rFonts w:ascii="Arial" w:hAnsi="Arial" w:cs="Arial"/>
          <w:sz w:val="24"/>
          <w:szCs w:val="24"/>
        </w:rPr>
        <w:t>Meinardi</w:t>
      </w:r>
      <w:proofErr w:type="spellEnd"/>
      <w:r>
        <w:rPr>
          <w:rFonts w:ascii="Arial" w:hAnsi="Arial" w:cs="Arial"/>
          <w:sz w:val="24"/>
          <w:szCs w:val="24"/>
        </w:rPr>
        <w:t xml:space="preserve"> en el cargo</w:t>
      </w:r>
      <w:r w:rsidR="0023081A">
        <w:rPr>
          <w:rFonts w:ascii="Arial" w:hAnsi="Arial" w:cs="Arial"/>
          <w:sz w:val="24"/>
          <w:szCs w:val="24"/>
        </w:rPr>
        <w:t xml:space="preserve"> de Profesora Adjunta regular dedicación exclusiva (s/c 102) del área Didáctica de las Ciencias Naturales sub-área Didáctica de la Biología hasta que se produzca su designación como Profesora Asociada regular dedicación exclusiva (s/ 159) del mencionado área</w:t>
      </w:r>
    </w:p>
    <w:p w:rsidR="0023081A" w:rsidRDefault="0023081A">
      <w:pPr>
        <w:rPr>
          <w:rFonts w:ascii="Arial" w:hAnsi="Arial" w:cs="Arial"/>
          <w:sz w:val="24"/>
          <w:szCs w:val="24"/>
        </w:rPr>
      </w:pPr>
    </w:p>
    <w:p w:rsidR="0023081A" w:rsidRDefault="006725B8">
      <w:pPr>
        <w:rPr>
          <w:rFonts w:ascii="Arial" w:hAnsi="Arial" w:cs="Arial"/>
          <w:sz w:val="24"/>
          <w:szCs w:val="24"/>
        </w:rPr>
      </w:pPr>
      <w:r>
        <w:rPr>
          <w:rFonts w:ascii="Arial" w:hAnsi="Arial" w:cs="Arial"/>
          <w:sz w:val="24"/>
          <w:szCs w:val="24"/>
        </w:rPr>
        <w:t xml:space="preserve">Nota solicitando la designación de la Dra. Elsa </w:t>
      </w:r>
      <w:proofErr w:type="spellStart"/>
      <w:r>
        <w:rPr>
          <w:rFonts w:ascii="Arial" w:hAnsi="Arial" w:cs="Arial"/>
          <w:sz w:val="24"/>
          <w:szCs w:val="24"/>
        </w:rPr>
        <w:t>Meinardi</w:t>
      </w:r>
      <w:proofErr w:type="spellEnd"/>
      <w:r>
        <w:rPr>
          <w:rFonts w:ascii="Arial" w:hAnsi="Arial" w:cs="Arial"/>
          <w:sz w:val="24"/>
          <w:szCs w:val="24"/>
        </w:rPr>
        <w:t xml:space="preserve"> en el cargo de Profesora Asociada interina dedicación exclusiva (s/c 159) hasta tanto se produzca su designación como Profesora regular, por haber quedado 1º en el Orden de Mérito de dicho concurso (</w:t>
      </w:r>
      <w:proofErr w:type="spellStart"/>
      <w:r>
        <w:rPr>
          <w:rFonts w:ascii="Arial" w:hAnsi="Arial" w:cs="Arial"/>
          <w:sz w:val="24"/>
          <w:szCs w:val="24"/>
        </w:rPr>
        <w:t>expte</w:t>
      </w:r>
      <w:proofErr w:type="spellEnd"/>
      <w:r>
        <w:rPr>
          <w:rFonts w:ascii="Arial" w:hAnsi="Arial" w:cs="Arial"/>
          <w:sz w:val="24"/>
          <w:szCs w:val="24"/>
        </w:rPr>
        <w:t xml:space="preserve">. 502.126/13 </w:t>
      </w:r>
      <w:proofErr w:type="spellStart"/>
      <w:r>
        <w:rPr>
          <w:rFonts w:ascii="Arial" w:hAnsi="Arial" w:cs="Arial"/>
          <w:sz w:val="24"/>
          <w:szCs w:val="24"/>
        </w:rPr>
        <w:t>Cpos</w:t>
      </w:r>
      <w:proofErr w:type="spellEnd"/>
      <w:r>
        <w:rPr>
          <w:rFonts w:ascii="Arial" w:hAnsi="Arial" w:cs="Arial"/>
          <w:sz w:val="24"/>
          <w:szCs w:val="24"/>
        </w:rPr>
        <w:t>. I y II, Res. CD Nº 2646/17) por el término de dos años o hasta que el Consejo Superior resuelva su designación. Esta nota cuenta con el aval por unanimidad de la Comisión  de Carrera reunida el día 11 de mayo de 2018.</w:t>
      </w:r>
    </w:p>
    <w:p w:rsidR="006725B8" w:rsidRDefault="006725B8">
      <w:pPr>
        <w:rPr>
          <w:rFonts w:ascii="Arial" w:hAnsi="Arial" w:cs="Arial"/>
          <w:sz w:val="24"/>
          <w:szCs w:val="24"/>
        </w:rPr>
      </w:pPr>
    </w:p>
    <w:p w:rsidR="0015548E" w:rsidRDefault="006725B8">
      <w:r>
        <w:rPr>
          <w:rFonts w:ascii="Arial" w:hAnsi="Arial" w:cs="Arial"/>
          <w:sz w:val="24"/>
          <w:szCs w:val="24"/>
        </w:rPr>
        <w:t xml:space="preserve">Prórroga de la designación de la Lic. Carolina </w:t>
      </w:r>
      <w:proofErr w:type="spellStart"/>
      <w:r>
        <w:rPr>
          <w:rFonts w:ascii="Arial" w:hAnsi="Arial" w:cs="Arial"/>
          <w:sz w:val="24"/>
          <w:szCs w:val="24"/>
        </w:rPr>
        <w:t>Ferreyra</w:t>
      </w:r>
      <w:proofErr w:type="spellEnd"/>
      <w:r>
        <w:rPr>
          <w:rFonts w:ascii="Arial" w:hAnsi="Arial" w:cs="Arial"/>
          <w:sz w:val="24"/>
          <w:szCs w:val="24"/>
        </w:rPr>
        <w:t xml:space="preserve"> en el cargo de JTP dedicación parcial s/c 9585 desde el 1 de mayo de 2018 hasta el 31 de julio de 2018</w:t>
      </w:r>
      <w:r w:rsidR="0015548E">
        <w:t>.</w:t>
      </w:r>
    </w:p>
    <w:p w:rsidR="0015548E" w:rsidRDefault="0015548E">
      <w:pPr>
        <w:rPr>
          <w:rFonts w:ascii="Arial" w:hAnsi="Arial" w:cs="Arial"/>
          <w:sz w:val="24"/>
          <w:szCs w:val="24"/>
        </w:rPr>
      </w:pPr>
      <w:r>
        <w:rPr>
          <w:rFonts w:ascii="Arial" w:hAnsi="Arial" w:cs="Arial"/>
          <w:sz w:val="24"/>
          <w:szCs w:val="24"/>
        </w:rPr>
        <w:t>Es</w:t>
      </w:r>
      <w:r w:rsidRPr="0015548E">
        <w:rPr>
          <w:rFonts w:ascii="Arial" w:hAnsi="Arial" w:cs="Arial"/>
          <w:sz w:val="24"/>
          <w:szCs w:val="24"/>
        </w:rPr>
        <w:t xml:space="preserve"> la prórroga del cargo equiparado para dar continuidad al proyecto de docentes noveles</w:t>
      </w:r>
      <w:r w:rsidR="006725B8">
        <w:rPr>
          <w:rFonts w:ascii="Arial" w:hAnsi="Arial" w:cs="Arial"/>
          <w:sz w:val="24"/>
          <w:szCs w:val="24"/>
        </w:rPr>
        <w:t xml:space="preserve">. </w:t>
      </w:r>
    </w:p>
    <w:p w:rsidR="007B1E90" w:rsidRDefault="006725B8">
      <w:pPr>
        <w:rPr>
          <w:rFonts w:ascii="Arial" w:hAnsi="Arial" w:cs="Arial"/>
          <w:sz w:val="24"/>
          <w:szCs w:val="24"/>
        </w:rPr>
      </w:pPr>
      <w:r>
        <w:rPr>
          <w:rFonts w:ascii="Arial" w:hAnsi="Arial" w:cs="Arial"/>
          <w:sz w:val="24"/>
          <w:szCs w:val="24"/>
        </w:rPr>
        <w:t>El cargo se financiará</w:t>
      </w:r>
      <w:r w:rsidR="00D65810">
        <w:rPr>
          <w:rFonts w:ascii="Arial" w:hAnsi="Arial" w:cs="Arial"/>
          <w:sz w:val="24"/>
          <w:szCs w:val="24"/>
        </w:rPr>
        <w:t xml:space="preserve"> con el 100 % de los meses de mayo, junio y julio del cargo de </w:t>
      </w:r>
      <w:proofErr w:type="spellStart"/>
      <w:r w:rsidR="00D65810">
        <w:rPr>
          <w:rFonts w:ascii="Arial" w:hAnsi="Arial" w:cs="Arial"/>
          <w:sz w:val="24"/>
          <w:szCs w:val="24"/>
        </w:rPr>
        <w:t>Ayte</w:t>
      </w:r>
      <w:proofErr w:type="spellEnd"/>
      <w:r w:rsidR="00D65810">
        <w:rPr>
          <w:rFonts w:ascii="Arial" w:hAnsi="Arial" w:cs="Arial"/>
          <w:sz w:val="24"/>
          <w:szCs w:val="24"/>
        </w:rPr>
        <w:t xml:space="preserve">. </w:t>
      </w:r>
      <w:proofErr w:type="gramStart"/>
      <w:r w:rsidR="00D65810">
        <w:rPr>
          <w:rFonts w:ascii="Arial" w:hAnsi="Arial" w:cs="Arial"/>
          <w:sz w:val="24"/>
          <w:szCs w:val="24"/>
        </w:rPr>
        <w:t>de</w:t>
      </w:r>
      <w:proofErr w:type="gramEnd"/>
      <w:r w:rsidR="00D65810">
        <w:rPr>
          <w:rFonts w:ascii="Arial" w:hAnsi="Arial" w:cs="Arial"/>
          <w:sz w:val="24"/>
          <w:szCs w:val="24"/>
        </w:rPr>
        <w:t xml:space="preserve"> 1º dedicación parcial (s/c 321) (renuncia de Federico di </w:t>
      </w:r>
      <w:proofErr w:type="spellStart"/>
      <w:r w:rsidR="00D65810">
        <w:rPr>
          <w:rFonts w:ascii="Arial" w:hAnsi="Arial" w:cs="Arial"/>
          <w:sz w:val="24"/>
          <w:szCs w:val="24"/>
        </w:rPr>
        <w:t>Pasquo</w:t>
      </w:r>
      <w:proofErr w:type="spellEnd"/>
      <w:r w:rsidR="00D65810">
        <w:rPr>
          <w:rFonts w:ascii="Arial" w:hAnsi="Arial" w:cs="Arial"/>
          <w:sz w:val="24"/>
          <w:szCs w:val="24"/>
        </w:rPr>
        <w:t xml:space="preserve"> por cargo de mayor jerarquía) y el 32 % del mes de junio y el 16 % del mes de julio del cargo de </w:t>
      </w:r>
      <w:proofErr w:type="spellStart"/>
      <w:r w:rsidR="00D65810">
        <w:rPr>
          <w:rFonts w:ascii="Arial" w:hAnsi="Arial" w:cs="Arial"/>
          <w:sz w:val="24"/>
          <w:szCs w:val="24"/>
        </w:rPr>
        <w:t>Ayte</w:t>
      </w:r>
      <w:proofErr w:type="spellEnd"/>
      <w:r w:rsidR="00D65810">
        <w:rPr>
          <w:rFonts w:ascii="Arial" w:hAnsi="Arial" w:cs="Arial"/>
          <w:sz w:val="24"/>
          <w:szCs w:val="24"/>
        </w:rPr>
        <w:t xml:space="preserve">. </w:t>
      </w:r>
      <w:proofErr w:type="gramStart"/>
      <w:r w:rsidR="00D65810">
        <w:rPr>
          <w:rFonts w:ascii="Arial" w:hAnsi="Arial" w:cs="Arial"/>
          <w:sz w:val="24"/>
          <w:szCs w:val="24"/>
        </w:rPr>
        <w:t>de</w:t>
      </w:r>
      <w:proofErr w:type="gramEnd"/>
      <w:r w:rsidR="00D65810">
        <w:rPr>
          <w:rFonts w:ascii="Arial" w:hAnsi="Arial" w:cs="Arial"/>
          <w:sz w:val="24"/>
          <w:szCs w:val="24"/>
        </w:rPr>
        <w:t xml:space="preserve"> 1º dedicación parcial (s/c 226) (vacante desde el 1 de junio del corriente año por jubilación de María Angélica Di Giacomo)</w:t>
      </w:r>
    </w:p>
    <w:p w:rsidR="006725B8" w:rsidRPr="00A87F21" w:rsidRDefault="00D65810">
      <w:pPr>
        <w:rPr>
          <w:rFonts w:ascii="Arial" w:hAnsi="Arial" w:cs="Arial"/>
          <w:sz w:val="24"/>
          <w:szCs w:val="24"/>
        </w:rPr>
      </w:pPr>
      <w:r>
        <w:rPr>
          <w:rFonts w:ascii="Arial" w:hAnsi="Arial" w:cs="Arial"/>
          <w:sz w:val="24"/>
          <w:szCs w:val="24"/>
        </w:rPr>
        <w:t xml:space="preserve"> </w:t>
      </w:r>
    </w:p>
    <w:p w:rsidR="005813D3" w:rsidRDefault="005813D3">
      <w:pPr>
        <w:rPr>
          <w:rFonts w:ascii="Arial" w:hAnsi="Arial" w:cs="Arial"/>
          <w:sz w:val="24"/>
          <w:szCs w:val="24"/>
        </w:rPr>
      </w:pPr>
      <w:proofErr w:type="spellStart"/>
      <w:r w:rsidRPr="005813D3">
        <w:rPr>
          <w:rFonts w:ascii="Arial" w:hAnsi="Arial" w:cs="Arial"/>
          <w:sz w:val="24"/>
          <w:szCs w:val="24"/>
        </w:rPr>
        <w:t>Pujalte</w:t>
      </w:r>
      <w:proofErr w:type="spellEnd"/>
      <w:r w:rsidRPr="005813D3">
        <w:rPr>
          <w:rFonts w:ascii="Arial" w:hAnsi="Arial" w:cs="Arial"/>
          <w:sz w:val="24"/>
          <w:szCs w:val="24"/>
        </w:rPr>
        <w:t xml:space="preserve">, Alejandro – </w:t>
      </w:r>
      <w:proofErr w:type="spellStart"/>
      <w:r w:rsidRPr="005813D3">
        <w:rPr>
          <w:rFonts w:ascii="Arial" w:hAnsi="Arial" w:cs="Arial"/>
          <w:sz w:val="24"/>
          <w:szCs w:val="24"/>
        </w:rPr>
        <w:t>Expte</w:t>
      </w:r>
      <w:proofErr w:type="spellEnd"/>
      <w:r w:rsidRPr="005813D3">
        <w:rPr>
          <w:rFonts w:ascii="Arial" w:hAnsi="Arial" w:cs="Arial"/>
          <w:sz w:val="24"/>
          <w:szCs w:val="24"/>
        </w:rPr>
        <w:t xml:space="preserve">. 497.083 – </w:t>
      </w:r>
      <w:r>
        <w:rPr>
          <w:rFonts w:ascii="Arial" w:hAnsi="Arial" w:cs="Arial"/>
          <w:sz w:val="24"/>
          <w:szCs w:val="24"/>
        </w:rPr>
        <w:t xml:space="preserve">Reintegro a sus funciones docentes luego de su licencia </w:t>
      </w:r>
      <w:r w:rsidRPr="005813D3">
        <w:rPr>
          <w:rFonts w:ascii="Arial" w:hAnsi="Arial" w:cs="Arial"/>
          <w:sz w:val="24"/>
          <w:szCs w:val="24"/>
        </w:rPr>
        <w:t xml:space="preserve">con goce de haberes entre el 8 y el 15 de mayo de 2018 para asistir al dictado del Seminario “Epistemología y Didáctica de la </w:t>
      </w:r>
      <w:proofErr w:type="spellStart"/>
      <w:r w:rsidRPr="005813D3">
        <w:rPr>
          <w:rFonts w:ascii="Arial" w:hAnsi="Arial" w:cs="Arial"/>
          <w:sz w:val="24"/>
          <w:szCs w:val="24"/>
        </w:rPr>
        <w:t>Biologia</w:t>
      </w:r>
      <w:proofErr w:type="spellEnd"/>
      <w:r w:rsidRPr="005813D3">
        <w:rPr>
          <w:rFonts w:ascii="Arial" w:hAnsi="Arial" w:cs="Arial"/>
          <w:sz w:val="24"/>
          <w:szCs w:val="24"/>
        </w:rPr>
        <w:t>” que ofrece el Instituto de Educación y Conocimiento de la Universidad Nacional de Tierra del Fuego, en la ciudad de Ushuaia.</w:t>
      </w:r>
    </w:p>
    <w:p w:rsidR="0015548E" w:rsidRDefault="0015548E">
      <w:pPr>
        <w:rPr>
          <w:rFonts w:ascii="Arial" w:hAnsi="Arial" w:cs="Arial"/>
          <w:sz w:val="24"/>
          <w:szCs w:val="24"/>
        </w:rPr>
      </w:pPr>
    </w:p>
    <w:p w:rsidR="0015548E" w:rsidRDefault="0015548E">
      <w:pPr>
        <w:rPr>
          <w:rFonts w:ascii="Arial" w:hAnsi="Arial" w:cs="Arial"/>
          <w:sz w:val="24"/>
          <w:szCs w:val="24"/>
        </w:rPr>
      </w:pPr>
      <w:r>
        <w:rPr>
          <w:rFonts w:ascii="Arial" w:hAnsi="Arial" w:cs="Arial"/>
          <w:sz w:val="24"/>
          <w:szCs w:val="24"/>
        </w:rPr>
        <w:t xml:space="preserve">Instituto de Investigaciones </w:t>
      </w:r>
      <w:proofErr w:type="spellStart"/>
      <w:r>
        <w:rPr>
          <w:rFonts w:ascii="Arial" w:hAnsi="Arial" w:cs="Arial"/>
          <w:sz w:val="24"/>
          <w:szCs w:val="24"/>
        </w:rPr>
        <w:t>CeFIEC</w:t>
      </w:r>
      <w:proofErr w:type="spellEnd"/>
      <w:r>
        <w:rPr>
          <w:rFonts w:ascii="Arial" w:hAnsi="Arial" w:cs="Arial"/>
          <w:sz w:val="24"/>
          <w:szCs w:val="24"/>
        </w:rPr>
        <w:t xml:space="preserve"> no ha enviado notas esta semana</w:t>
      </w:r>
    </w:p>
    <w:p w:rsidR="0015548E" w:rsidRDefault="0015548E">
      <w:pPr>
        <w:rPr>
          <w:rFonts w:ascii="Arial" w:hAnsi="Arial" w:cs="Arial"/>
          <w:sz w:val="24"/>
          <w:szCs w:val="24"/>
        </w:rPr>
      </w:pPr>
    </w:p>
    <w:p w:rsidR="0015548E" w:rsidRDefault="0015548E">
      <w:pPr>
        <w:rPr>
          <w:rFonts w:ascii="Arial" w:hAnsi="Arial" w:cs="Arial"/>
          <w:b/>
          <w:sz w:val="32"/>
          <w:szCs w:val="32"/>
          <w:u w:val="single"/>
        </w:rPr>
      </w:pPr>
      <w:r w:rsidRPr="0015548E">
        <w:rPr>
          <w:rFonts w:ascii="Arial" w:hAnsi="Arial" w:cs="Arial"/>
          <w:b/>
          <w:sz w:val="32"/>
          <w:szCs w:val="32"/>
          <w:u w:val="single"/>
        </w:rPr>
        <w:t>Notas Recibidas</w:t>
      </w:r>
    </w:p>
    <w:p w:rsidR="0015548E" w:rsidRDefault="0015548E">
      <w:pPr>
        <w:rPr>
          <w:rFonts w:ascii="Arial" w:hAnsi="Arial" w:cs="Arial"/>
          <w:sz w:val="24"/>
          <w:szCs w:val="24"/>
          <w:u w:val="single"/>
        </w:rPr>
      </w:pPr>
    </w:p>
    <w:p w:rsidR="0015548E" w:rsidRDefault="0015548E">
      <w:pPr>
        <w:rPr>
          <w:rFonts w:ascii="Arial" w:hAnsi="Arial" w:cs="Arial"/>
          <w:sz w:val="24"/>
          <w:szCs w:val="24"/>
        </w:rPr>
      </w:pPr>
      <w:r>
        <w:rPr>
          <w:rFonts w:ascii="Arial" w:hAnsi="Arial" w:cs="Arial"/>
          <w:sz w:val="24"/>
          <w:szCs w:val="24"/>
          <w:u w:val="single"/>
        </w:rPr>
        <w:t>Comisión de Carrera</w:t>
      </w:r>
    </w:p>
    <w:p w:rsidR="0015548E" w:rsidRDefault="0015548E">
      <w:pPr>
        <w:rPr>
          <w:rFonts w:ascii="Arial" w:hAnsi="Arial" w:cs="Arial"/>
          <w:sz w:val="24"/>
          <w:szCs w:val="24"/>
        </w:rPr>
      </w:pPr>
    </w:p>
    <w:p w:rsidR="0015548E" w:rsidRDefault="0015548E">
      <w:pPr>
        <w:rPr>
          <w:rFonts w:ascii="Arial" w:hAnsi="Arial" w:cs="Arial"/>
          <w:sz w:val="24"/>
          <w:szCs w:val="24"/>
        </w:rPr>
      </w:pPr>
      <w:r>
        <w:rPr>
          <w:rFonts w:ascii="Arial" w:hAnsi="Arial" w:cs="Arial"/>
          <w:sz w:val="24"/>
          <w:szCs w:val="24"/>
        </w:rPr>
        <w:t xml:space="preserve">Res. CD Nº 1030/18 – Aprobar el dictamen de Jurado. Proponer al Consejo Superior de la UBA la designación del Dr. Guillermo </w:t>
      </w:r>
      <w:proofErr w:type="spellStart"/>
      <w:r>
        <w:rPr>
          <w:rFonts w:ascii="Arial" w:hAnsi="Arial" w:cs="Arial"/>
          <w:sz w:val="24"/>
          <w:szCs w:val="24"/>
        </w:rPr>
        <w:t>Folguera</w:t>
      </w:r>
      <w:proofErr w:type="spellEnd"/>
      <w:r>
        <w:rPr>
          <w:rFonts w:ascii="Arial" w:hAnsi="Arial" w:cs="Arial"/>
          <w:sz w:val="24"/>
          <w:szCs w:val="24"/>
        </w:rPr>
        <w:t xml:space="preserve"> en el cargo de Profesor Regular Adjunto con dedicación parcial (s/c 138) en el área Historia de la Ciencia.</w:t>
      </w:r>
    </w:p>
    <w:p w:rsidR="0015548E" w:rsidRDefault="0015548E">
      <w:pPr>
        <w:rPr>
          <w:rFonts w:ascii="Arial" w:hAnsi="Arial" w:cs="Arial"/>
          <w:sz w:val="24"/>
          <w:szCs w:val="24"/>
        </w:rPr>
      </w:pPr>
      <w:r>
        <w:rPr>
          <w:rFonts w:ascii="Arial" w:hAnsi="Arial" w:cs="Arial"/>
          <w:sz w:val="24"/>
          <w:szCs w:val="24"/>
        </w:rPr>
        <w:lastRenderedPageBreak/>
        <w:t xml:space="preserve">Se deja constancia que </w:t>
      </w:r>
      <w:r w:rsidRPr="0015548E">
        <w:rPr>
          <w:rFonts w:ascii="Arial" w:hAnsi="Arial" w:cs="Arial"/>
          <w:sz w:val="24"/>
          <w:szCs w:val="24"/>
        </w:rPr>
        <w:t>el cargo de Profesor Regular Adjunto con dedicación parcial (s/c 138) en</w:t>
      </w:r>
      <w:r>
        <w:rPr>
          <w:rFonts w:ascii="Arial" w:hAnsi="Arial" w:cs="Arial"/>
          <w:sz w:val="24"/>
          <w:szCs w:val="24"/>
        </w:rPr>
        <w:t xml:space="preserve"> el área Historia de la Ciencia se financia </w:t>
      </w:r>
      <w:r w:rsidR="00512F31">
        <w:rPr>
          <w:rFonts w:ascii="Arial" w:hAnsi="Arial" w:cs="Arial"/>
          <w:sz w:val="24"/>
          <w:szCs w:val="24"/>
        </w:rPr>
        <w:t>con el mismo cargo, actualmente ocupado por parte del mismo agente en forma interina.</w:t>
      </w:r>
    </w:p>
    <w:p w:rsidR="00512F31" w:rsidRDefault="00512F31">
      <w:pPr>
        <w:rPr>
          <w:rFonts w:ascii="Arial" w:hAnsi="Arial" w:cs="Arial"/>
          <w:sz w:val="24"/>
          <w:szCs w:val="24"/>
        </w:rPr>
      </w:pPr>
    </w:p>
    <w:p w:rsidR="00512F31" w:rsidRDefault="00512F31">
      <w:pPr>
        <w:rPr>
          <w:rFonts w:ascii="Arial" w:hAnsi="Arial" w:cs="Arial"/>
          <w:sz w:val="24"/>
          <w:szCs w:val="24"/>
        </w:rPr>
      </w:pPr>
      <w:r>
        <w:rPr>
          <w:rFonts w:ascii="Arial" w:hAnsi="Arial" w:cs="Arial"/>
          <w:sz w:val="24"/>
          <w:szCs w:val="24"/>
        </w:rPr>
        <w:t>Res. CD Nº 1080/18 – Declarar de interés académico a institucional el XVII Encuentro Nacional de Estudiantes de Biología, a realizarse los días 17, 18 y 19 de noviembre del corriente año.</w:t>
      </w:r>
    </w:p>
    <w:p w:rsidR="00512F31" w:rsidRDefault="00512F31">
      <w:pPr>
        <w:rPr>
          <w:rFonts w:ascii="Arial" w:hAnsi="Arial" w:cs="Arial"/>
          <w:sz w:val="24"/>
          <w:szCs w:val="24"/>
        </w:rPr>
      </w:pPr>
    </w:p>
    <w:p w:rsidR="00512F31" w:rsidRDefault="00512F31">
      <w:pPr>
        <w:rPr>
          <w:rFonts w:ascii="Arial" w:hAnsi="Arial" w:cs="Arial"/>
          <w:sz w:val="24"/>
          <w:szCs w:val="24"/>
        </w:rPr>
      </w:pPr>
      <w:r>
        <w:rPr>
          <w:rFonts w:ascii="Arial" w:hAnsi="Arial" w:cs="Arial"/>
          <w:sz w:val="24"/>
          <w:szCs w:val="24"/>
        </w:rPr>
        <w:t xml:space="preserve">Res. CD Nº 1081/18 – Expresar preocupación por la modificación en la legislatura de la Ciudad de Buenos Aires de la ley 1854 – Basura Cero. Solicitar a la Legislatura Porteña y al Gobierno de la Ciudad de Bs. As. </w:t>
      </w:r>
      <w:proofErr w:type="gramStart"/>
      <w:r>
        <w:rPr>
          <w:rFonts w:ascii="Arial" w:hAnsi="Arial" w:cs="Arial"/>
          <w:sz w:val="24"/>
          <w:szCs w:val="24"/>
        </w:rPr>
        <w:t>que</w:t>
      </w:r>
      <w:proofErr w:type="gramEnd"/>
      <w:r>
        <w:rPr>
          <w:rFonts w:ascii="Arial" w:hAnsi="Arial" w:cs="Arial"/>
          <w:sz w:val="24"/>
          <w:szCs w:val="24"/>
        </w:rPr>
        <w:t xml:space="preserve"> se hagan los estudios correspondientes al impacto ambiental que este procedimiento implica, y que se conozca la ubicación donde se proponen ubicar las plantas incineradoras.</w:t>
      </w:r>
    </w:p>
    <w:p w:rsidR="00512F31" w:rsidRDefault="00512F31">
      <w:pPr>
        <w:rPr>
          <w:rFonts w:ascii="Arial" w:hAnsi="Arial" w:cs="Arial"/>
          <w:sz w:val="24"/>
          <w:szCs w:val="24"/>
        </w:rPr>
      </w:pPr>
    </w:p>
    <w:p w:rsidR="00512F31" w:rsidRDefault="00512F31">
      <w:pPr>
        <w:rPr>
          <w:rFonts w:ascii="Arial" w:hAnsi="Arial" w:cs="Arial"/>
          <w:sz w:val="24"/>
          <w:szCs w:val="24"/>
        </w:rPr>
      </w:pPr>
      <w:r>
        <w:rPr>
          <w:rFonts w:ascii="Arial" w:hAnsi="Arial" w:cs="Arial"/>
          <w:sz w:val="24"/>
          <w:szCs w:val="24"/>
        </w:rPr>
        <w:t>CS Nº 251/18 – Aprobar el Sistema Institucional de Educación a Distancia (SIED) de la UBA.</w:t>
      </w:r>
    </w:p>
    <w:p w:rsidR="00512F31" w:rsidRDefault="00512F31">
      <w:pPr>
        <w:rPr>
          <w:rFonts w:ascii="Arial" w:hAnsi="Arial" w:cs="Arial"/>
          <w:sz w:val="24"/>
          <w:szCs w:val="24"/>
        </w:rPr>
      </w:pPr>
      <w:r>
        <w:rPr>
          <w:rFonts w:ascii="Arial" w:hAnsi="Arial" w:cs="Arial"/>
          <w:sz w:val="24"/>
          <w:szCs w:val="24"/>
        </w:rPr>
        <w:t>El mencionado SIED es el conjunto de acciones, normas, procesos, procedimientos, equipamiento, recursos humanos y didácticos que permiten el desarrollo</w:t>
      </w:r>
      <w:r w:rsidR="00E16EC2">
        <w:rPr>
          <w:rFonts w:ascii="Arial" w:hAnsi="Arial" w:cs="Arial"/>
          <w:sz w:val="24"/>
          <w:szCs w:val="24"/>
        </w:rPr>
        <w:t xml:space="preserve"> y la evaluación de propuestas de educación a distancia de la UBA. Depende de la Secretaría de Asuntos Académicos del Rectorado de la UBA</w:t>
      </w:r>
    </w:p>
    <w:p w:rsidR="00F359F2" w:rsidRDefault="00F359F2">
      <w:pPr>
        <w:rPr>
          <w:rFonts w:ascii="Arial" w:hAnsi="Arial" w:cs="Arial"/>
          <w:sz w:val="24"/>
          <w:szCs w:val="24"/>
        </w:rPr>
      </w:pPr>
    </w:p>
    <w:p w:rsidR="00F359F2" w:rsidRPr="0015548E" w:rsidRDefault="00F359F2">
      <w:pPr>
        <w:rPr>
          <w:rFonts w:ascii="Arial" w:hAnsi="Arial" w:cs="Arial"/>
          <w:sz w:val="24"/>
          <w:szCs w:val="24"/>
        </w:rPr>
      </w:pPr>
      <w:r>
        <w:rPr>
          <w:rFonts w:ascii="Arial" w:hAnsi="Arial" w:cs="Arial"/>
          <w:sz w:val="24"/>
          <w:szCs w:val="24"/>
        </w:rPr>
        <w:t>Res. CS Nº 332/18 – Encomendar al señor Rector que solicite, nuevamente, al Gobierno de la Ciudad Autónoma de Buenos Aires que tome las medidas necesarias tendientes a obtener presencia policial las 24 horas durante todo el año en los espacios de esta universidad de esta Universidad de pública circulación que en encuentren fuera de los edificios, en particular Ciudad Universitaria, Plaza Houssay y en los predios de las Facultades de Agronomía y Veterinaria, CBC sede Paternal</w:t>
      </w:r>
      <w:bookmarkStart w:id="0" w:name="_GoBack"/>
      <w:bookmarkEnd w:id="0"/>
    </w:p>
    <w:sectPr w:rsidR="00F359F2" w:rsidRPr="001554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D3"/>
    <w:rsid w:val="0015548E"/>
    <w:rsid w:val="0023081A"/>
    <w:rsid w:val="00512F31"/>
    <w:rsid w:val="005813D3"/>
    <w:rsid w:val="006725B8"/>
    <w:rsid w:val="007B1E90"/>
    <w:rsid w:val="00857FD9"/>
    <w:rsid w:val="00A87F21"/>
    <w:rsid w:val="00D65810"/>
    <w:rsid w:val="00E16EC2"/>
    <w:rsid w:val="00E627DA"/>
    <w:rsid w:val="00F359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614</Words>
  <Characters>3380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4</cp:revision>
  <dcterms:created xsi:type="dcterms:W3CDTF">2018-05-21T12:57:00Z</dcterms:created>
  <dcterms:modified xsi:type="dcterms:W3CDTF">2018-05-21T17:24:00Z</dcterms:modified>
</cp:coreProperties>
</file>