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DA" w:rsidRDefault="005927E3">
      <w:pPr>
        <w:rPr>
          <w:b/>
          <w:sz w:val="32"/>
          <w:szCs w:val="32"/>
          <w:u w:val="single"/>
        </w:rPr>
      </w:pPr>
      <w:r w:rsidRPr="005927E3">
        <w:rPr>
          <w:b/>
          <w:sz w:val="32"/>
          <w:szCs w:val="32"/>
          <w:u w:val="single"/>
        </w:rPr>
        <w:t>Notas Enviadas</w:t>
      </w:r>
    </w:p>
    <w:p w:rsidR="0098785D" w:rsidRDefault="0098785D">
      <w:pPr>
        <w:rPr>
          <w:rFonts w:ascii="Arial" w:hAnsi="Arial" w:cs="Arial"/>
          <w:b/>
          <w:sz w:val="28"/>
          <w:szCs w:val="28"/>
          <w:u w:val="single"/>
        </w:rPr>
      </w:pPr>
    </w:p>
    <w:p w:rsidR="005927E3" w:rsidRDefault="005927E3">
      <w:pPr>
        <w:rPr>
          <w:rFonts w:ascii="Arial" w:hAnsi="Arial" w:cs="Arial"/>
          <w:b/>
          <w:sz w:val="28"/>
          <w:szCs w:val="28"/>
          <w:u w:val="single"/>
        </w:rPr>
      </w:pPr>
      <w:r w:rsidRPr="005927E3">
        <w:rPr>
          <w:rFonts w:ascii="Arial" w:hAnsi="Arial" w:cs="Arial"/>
          <w:b/>
          <w:sz w:val="28"/>
          <w:szCs w:val="28"/>
          <w:u w:val="single"/>
        </w:rPr>
        <w:t>Comisión de Carrera</w:t>
      </w:r>
    </w:p>
    <w:p w:rsidR="00687629" w:rsidRDefault="00687629" w:rsidP="0023214A">
      <w:pPr>
        <w:rPr>
          <w:rFonts w:ascii="Arial" w:hAnsi="Arial" w:cs="Arial"/>
          <w:sz w:val="24"/>
          <w:szCs w:val="24"/>
        </w:rPr>
      </w:pPr>
      <w:r>
        <w:rPr>
          <w:rFonts w:ascii="Arial" w:hAnsi="Arial" w:cs="Arial"/>
          <w:sz w:val="24"/>
          <w:szCs w:val="24"/>
        </w:rPr>
        <w:t xml:space="preserve">Nota elevando el acta del escrutinio de las elecciones realizadas en la Comisión de Carrera  de los Profesorados de Enseñanza Media y Superior con el objeto de proceder a la renovación  de los representantes de los Claustros de Profesores, </w:t>
      </w:r>
      <w:r w:rsidR="0023214A">
        <w:rPr>
          <w:rFonts w:ascii="Arial" w:hAnsi="Arial" w:cs="Arial"/>
          <w:sz w:val="24"/>
          <w:szCs w:val="24"/>
        </w:rPr>
        <w:t>Graduados, Graduados docentes auxil</w:t>
      </w:r>
      <w:r w:rsidR="0098785D">
        <w:rPr>
          <w:rFonts w:ascii="Arial" w:hAnsi="Arial" w:cs="Arial"/>
          <w:sz w:val="24"/>
          <w:szCs w:val="24"/>
        </w:rPr>
        <w:t>i</w:t>
      </w:r>
      <w:r w:rsidR="0023214A">
        <w:rPr>
          <w:rFonts w:ascii="Arial" w:hAnsi="Arial" w:cs="Arial"/>
          <w:sz w:val="24"/>
          <w:szCs w:val="24"/>
        </w:rPr>
        <w:t>ares y Estudiantes</w:t>
      </w:r>
    </w:p>
    <w:p w:rsidR="0023214A" w:rsidRPr="0023214A" w:rsidRDefault="0023214A" w:rsidP="0023214A">
      <w:pPr>
        <w:rPr>
          <w:rFonts w:ascii="Arial" w:hAnsi="Arial" w:cs="Arial"/>
          <w:sz w:val="24"/>
          <w:szCs w:val="24"/>
        </w:rPr>
      </w:pPr>
      <w:r w:rsidRPr="0023214A">
        <w:rPr>
          <w:rFonts w:ascii="Arial" w:hAnsi="Arial" w:cs="Arial"/>
          <w:sz w:val="24"/>
          <w:szCs w:val="24"/>
        </w:rPr>
        <w:t>La Comisión de Carrera de los Profesorados de Enseñanza Media y Superior quedaría conformada de la siguiente manera:</w:t>
      </w:r>
    </w:p>
    <w:p w:rsidR="0023214A" w:rsidRDefault="0023214A" w:rsidP="0023214A">
      <w:pPr>
        <w:rPr>
          <w:rFonts w:ascii="Arial" w:hAnsi="Arial" w:cs="Arial"/>
          <w:sz w:val="24"/>
          <w:szCs w:val="24"/>
        </w:rPr>
      </w:pPr>
      <w:r w:rsidRPr="0023214A">
        <w:rPr>
          <w:rFonts w:ascii="Arial" w:hAnsi="Arial" w:cs="Arial"/>
          <w:sz w:val="24"/>
          <w:szCs w:val="24"/>
          <w:u w:val="single"/>
        </w:rPr>
        <w:t>Por el Claustro de Profesores</w:t>
      </w:r>
      <w:r>
        <w:rPr>
          <w:rFonts w:ascii="Arial" w:hAnsi="Arial" w:cs="Arial"/>
          <w:sz w:val="24"/>
          <w:szCs w:val="24"/>
        </w:rPr>
        <w:t xml:space="preserve">: </w:t>
      </w:r>
    </w:p>
    <w:p w:rsidR="0023214A" w:rsidRDefault="0023214A" w:rsidP="0023214A">
      <w:pPr>
        <w:rPr>
          <w:rFonts w:ascii="Arial" w:hAnsi="Arial" w:cs="Arial"/>
          <w:sz w:val="24"/>
          <w:szCs w:val="24"/>
        </w:rPr>
      </w:pPr>
      <w:r w:rsidRPr="0023214A">
        <w:rPr>
          <w:rFonts w:ascii="Arial" w:hAnsi="Arial" w:cs="Arial"/>
          <w:sz w:val="24"/>
          <w:szCs w:val="24"/>
        </w:rPr>
        <w:t>Titular: Dra. Elsa</w:t>
      </w:r>
      <w:r>
        <w:rPr>
          <w:rFonts w:ascii="Arial" w:hAnsi="Arial" w:cs="Arial"/>
          <w:sz w:val="24"/>
          <w:szCs w:val="24"/>
        </w:rPr>
        <w:t xml:space="preserve"> </w:t>
      </w:r>
      <w:proofErr w:type="spellStart"/>
      <w:r>
        <w:rPr>
          <w:rFonts w:ascii="Arial" w:hAnsi="Arial" w:cs="Arial"/>
          <w:sz w:val="24"/>
          <w:szCs w:val="24"/>
        </w:rPr>
        <w:t>Meinardi</w:t>
      </w:r>
      <w:proofErr w:type="spellEnd"/>
    </w:p>
    <w:p w:rsidR="0023214A" w:rsidRPr="0023214A" w:rsidRDefault="0023214A" w:rsidP="0023214A">
      <w:pPr>
        <w:rPr>
          <w:rFonts w:ascii="Arial" w:hAnsi="Arial" w:cs="Arial"/>
          <w:sz w:val="24"/>
          <w:szCs w:val="24"/>
        </w:rPr>
      </w:pPr>
      <w:r w:rsidRPr="0023214A">
        <w:rPr>
          <w:rFonts w:ascii="Arial" w:hAnsi="Arial" w:cs="Arial"/>
          <w:sz w:val="24"/>
          <w:szCs w:val="24"/>
        </w:rPr>
        <w:t xml:space="preserve">Suplente: Dr. Leonardo González </w:t>
      </w:r>
      <w:proofErr w:type="spellStart"/>
      <w:r w:rsidRPr="0023214A">
        <w:rPr>
          <w:rFonts w:ascii="Arial" w:hAnsi="Arial" w:cs="Arial"/>
          <w:sz w:val="24"/>
          <w:szCs w:val="24"/>
        </w:rPr>
        <w:t>Galli</w:t>
      </w:r>
      <w:proofErr w:type="spellEnd"/>
    </w:p>
    <w:p w:rsidR="0023214A" w:rsidRDefault="0023214A" w:rsidP="0023214A">
      <w:pPr>
        <w:rPr>
          <w:rFonts w:ascii="Arial" w:hAnsi="Arial" w:cs="Arial"/>
          <w:sz w:val="24"/>
          <w:szCs w:val="24"/>
        </w:rPr>
      </w:pPr>
    </w:p>
    <w:p w:rsidR="0023214A" w:rsidRPr="0023214A" w:rsidRDefault="0023214A" w:rsidP="0023214A">
      <w:pPr>
        <w:rPr>
          <w:rFonts w:ascii="Arial" w:hAnsi="Arial" w:cs="Arial"/>
          <w:sz w:val="24"/>
          <w:szCs w:val="24"/>
        </w:rPr>
      </w:pPr>
      <w:r w:rsidRPr="0023214A">
        <w:rPr>
          <w:rFonts w:ascii="Arial" w:hAnsi="Arial" w:cs="Arial"/>
          <w:sz w:val="24"/>
          <w:szCs w:val="24"/>
          <w:u w:val="single"/>
        </w:rPr>
        <w:t>Por el Claustro de Graduados</w:t>
      </w:r>
      <w:r w:rsidRPr="0023214A">
        <w:rPr>
          <w:rFonts w:ascii="Arial" w:hAnsi="Arial" w:cs="Arial"/>
          <w:sz w:val="24"/>
          <w:szCs w:val="24"/>
        </w:rPr>
        <w:t>:</w:t>
      </w:r>
    </w:p>
    <w:p w:rsidR="006C24E5" w:rsidRDefault="0023214A" w:rsidP="0023214A">
      <w:pPr>
        <w:rPr>
          <w:rFonts w:ascii="Arial" w:hAnsi="Arial" w:cs="Arial"/>
          <w:sz w:val="24"/>
          <w:szCs w:val="24"/>
        </w:rPr>
      </w:pPr>
      <w:r w:rsidRPr="0023214A">
        <w:rPr>
          <w:rFonts w:ascii="Arial" w:hAnsi="Arial" w:cs="Arial"/>
          <w:sz w:val="24"/>
          <w:szCs w:val="24"/>
        </w:rPr>
        <w:t>Miembros Titular</w:t>
      </w:r>
      <w:r w:rsidR="006C24E5">
        <w:rPr>
          <w:rFonts w:ascii="Arial" w:hAnsi="Arial" w:cs="Arial"/>
          <w:sz w:val="24"/>
          <w:szCs w:val="24"/>
        </w:rPr>
        <w:t>es</w:t>
      </w:r>
      <w:r w:rsidRPr="0023214A">
        <w:rPr>
          <w:rFonts w:ascii="Arial" w:hAnsi="Arial" w:cs="Arial"/>
          <w:sz w:val="24"/>
          <w:szCs w:val="24"/>
        </w:rPr>
        <w:t xml:space="preserve">: </w:t>
      </w:r>
    </w:p>
    <w:p w:rsidR="0023214A" w:rsidRPr="0023214A" w:rsidRDefault="0023214A" w:rsidP="0023214A">
      <w:pPr>
        <w:rPr>
          <w:rFonts w:ascii="Arial" w:hAnsi="Arial" w:cs="Arial"/>
          <w:sz w:val="24"/>
          <w:szCs w:val="24"/>
        </w:rPr>
      </w:pPr>
      <w:r w:rsidRPr="0023214A">
        <w:rPr>
          <w:rFonts w:ascii="Arial" w:hAnsi="Arial" w:cs="Arial"/>
          <w:sz w:val="24"/>
          <w:szCs w:val="24"/>
        </w:rPr>
        <w:t xml:space="preserve">Santiago Sosa </w:t>
      </w:r>
    </w:p>
    <w:p w:rsidR="0023214A" w:rsidRPr="0023214A" w:rsidRDefault="0023214A" w:rsidP="0023214A">
      <w:pPr>
        <w:rPr>
          <w:rFonts w:ascii="Arial" w:hAnsi="Arial" w:cs="Arial"/>
          <w:sz w:val="24"/>
          <w:szCs w:val="24"/>
        </w:rPr>
      </w:pPr>
      <w:r w:rsidRPr="0023214A">
        <w:rPr>
          <w:rFonts w:ascii="Arial" w:hAnsi="Arial" w:cs="Arial"/>
          <w:sz w:val="24"/>
          <w:szCs w:val="24"/>
        </w:rPr>
        <w:t xml:space="preserve">Nahuel Moya y María Agustina </w:t>
      </w:r>
      <w:proofErr w:type="spellStart"/>
      <w:r w:rsidRPr="0023214A">
        <w:rPr>
          <w:rFonts w:ascii="Arial" w:hAnsi="Arial" w:cs="Arial"/>
          <w:sz w:val="24"/>
          <w:szCs w:val="24"/>
        </w:rPr>
        <w:t>Villedary</w:t>
      </w:r>
      <w:proofErr w:type="spellEnd"/>
      <w:r w:rsidRPr="0023214A">
        <w:rPr>
          <w:rFonts w:ascii="Arial" w:hAnsi="Arial" w:cs="Arial"/>
          <w:sz w:val="24"/>
          <w:szCs w:val="24"/>
        </w:rPr>
        <w:t xml:space="preserve"> por el período de 6 meses cada uno</w:t>
      </w:r>
    </w:p>
    <w:p w:rsidR="0023214A" w:rsidRPr="0023214A" w:rsidRDefault="0023214A" w:rsidP="0023214A">
      <w:pPr>
        <w:rPr>
          <w:rFonts w:ascii="Arial" w:hAnsi="Arial" w:cs="Arial"/>
          <w:sz w:val="24"/>
          <w:szCs w:val="24"/>
        </w:rPr>
      </w:pPr>
      <w:r w:rsidRPr="0023214A">
        <w:rPr>
          <w:rFonts w:ascii="Arial" w:hAnsi="Arial" w:cs="Arial"/>
          <w:sz w:val="24"/>
          <w:szCs w:val="24"/>
        </w:rPr>
        <w:t>Miembro</w:t>
      </w:r>
      <w:r w:rsidR="006C24E5">
        <w:rPr>
          <w:rFonts w:ascii="Arial" w:hAnsi="Arial" w:cs="Arial"/>
          <w:sz w:val="24"/>
          <w:szCs w:val="24"/>
        </w:rPr>
        <w:t>s</w:t>
      </w:r>
      <w:r w:rsidRPr="0023214A">
        <w:rPr>
          <w:rFonts w:ascii="Arial" w:hAnsi="Arial" w:cs="Arial"/>
          <w:sz w:val="24"/>
          <w:szCs w:val="24"/>
        </w:rPr>
        <w:t xml:space="preserve"> Suplente</w:t>
      </w:r>
      <w:r w:rsidR="006C24E5">
        <w:rPr>
          <w:rFonts w:ascii="Arial" w:hAnsi="Arial" w:cs="Arial"/>
          <w:sz w:val="24"/>
          <w:szCs w:val="24"/>
        </w:rPr>
        <w:t>s</w:t>
      </w:r>
      <w:r w:rsidRPr="0023214A">
        <w:rPr>
          <w:rFonts w:ascii="Arial" w:hAnsi="Arial" w:cs="Arial"/>
          <w:sz w:val="24"/>
          <w:szCs w:val="24"/>
        </w:rPr>
        <w:t xml:space="preserve">: Nahuel Moya y María Agustina </w:t>
      </w:r>
      <w:proofErr w:type="spellStart"/>
      <w:r w:rsidRPr="0023214A">
        <w:rPr>
          <w:rFonts w:ascii="Arial" w:hAnsi="Arial" w:cs="Arial"/>
          <w:sz w:val="24"/>
          <w:szCs w:val="24"/>
        </w:rPr>
        <w:t>Villedary</w:t>
      </w:r>
      <w:proofErr w:type="spellEnd"/>
      <w:r w:rsidRPr="0023214A">
        <w:rPr>
          <w:rFonts w:ascii="Arial" w:hAnsi="Arial" w:cs="Arial"/>
          <w:sz w:val="24"/>
          <w:szCs w:val="24"/>
        </w:rPr>
        <w:t xml:space="preserve"> por el período de 6 meses cada uno</w:t>
      </w:r>
      <w:r w:rsidR="006C24E5">
        <w:rPr>
          <w:rFonts w:ascii="Arial" w:hAnsi="Arial" w:cs="Arial"/>
          <w:sz w:val="24"/>
          <w:szCs w:val="24"/>
        </w:rPr>
        <w:t xml:space="preserve"> mientras no sean titulares</w:t>
      </w:r>
    </w:p>
    <w:p w:rsidR="0023214A" w:rsidRPr="0023214A" w:rsidRDefault="0023214A" w:rsidP="0023214A">
      <w:pPr>
        <w:rPr>
          <w:rFonts w:ascii="Arial" w:hAnsi="Arial" w:cs="Arial"/>
          <w:sz w:val="24"/>
          <w:szCs w:val="24"/>
          <w:u w:val="single"/>
        </w:rPr>
      </w:pPr>
    </w:p>
    <w:p w:rsidR="0023214A" w:rsidRPr="0023214A" w:rsidRDefault="0023214A" w:rsidP="0023214A">
      <w:pPr>
        <w:rPr>
          <w:rFonts w:ascii="Arial" w:hAnsi="Arial" w:cs="Arial"/>
          <w:sz w:val="24"/>
          <w:szCs w:val="24"/>
        </w:rPr>
      </w:pPr>
      <w:r w:rsidRPr="0023214A">
        <w:rPr>
          <w:rFonts w:ascii="Arial" w:hAnsi="Arial" w:cs="Arial"/>
          <w:sz w:val="24"/>
          <w:szCs w:val="24"/>
          <w:u w:val="single"/>
        </w:rPr>
        <w:t>Por el Claustro de Graduados Docentes Auxiliares</w:t>
      </w:r>
    </w:p>
    <w:p w:rsidR="0023214A" w:rsidRPr="0023214A" w:rsidRDefault="0023214A" w:rsidP="0023214A">
      <w:pPr>
        <w:rPr>
          <w:rFonts w:ascii="Arial" w:hAnsi="Arial" w:cs="Arial"/>
          <w:sz w:val="24"/>
          <w:szCs w:val="24"/>
        </w:rPr>
      </w:pPr>
      <w:r w:rsidRPr="0023214A">
        <w:rPr>
          <w:rFonts w:ascii="Arial" w:hAnsi="Arial" w:cs="Arial"/>
          <w:sz w:val="24"/>
          <w:szCs w:val="24"/>
        </w:rPr>
        <w:t xml:space="preserve">Miembro Titular: Ana Carolina </w:t>
      </w:r>
      <w:proofErr w:type="spellStart"/>
      <w:r w:rsidRPr="0023214A">
        <w:rPr>
          <w:rFonts w:ascii="Arial" w:hAnsi="Arial" w:cs="Arial"/>
          <w:sz w:val="24"/>
          <w:szCs w:val="24"/>
        </w:rPr>
        <w:t>Ferreyra</w:t>
      </w:r>
      <w:proofErr w:type="spellEnd"/>
    </w:p>
    <w:p w:rsidR="0023214A" w:rsidRPr="0023214A" w:rsidRDefault="0023214A" w:rsidP="0023214A">
      <w:pPr>
        <w:rPr>
          <w:rFonts w:ascii="Arial" w:hAnsi="Arial" w:cs="Arial"/>
          <w:sz w:val="24"/>
          <w:szCs w:val="24"/>
        </w:rPr>
      </w:pPr>
      <w:r w:rsidRPr="0023214A">
        <w:rPr>
          <w:rFonts w:ascii="Arial" w:hAnsi="Arial" w:cs="Arial"/>
          <w:sz w:val="24"/>
          <w:szCs w:val="24"/>
        </w:rPr>
        <w:t>Miembro Suplente: Diego Arias Regalía</w:t>
      </w:r>
    </w:p>
    <w:p w:rsidR="0023214A" w:rsidRPr="0023214A" w:rsidRDefault="0023214A" w:rsidP="0023214A">
      <w:pPr>
        <w:rPr>
          <w:rFonts w:ascii="Arial" w:hAnsi="Arial" w:cs="Arial"/>
          <w:sz w:val="24"/>
          <w:szCs w:val="24"/>
        </w:rPr>
      </w:pPr>
    </w:p>
    <w:p w:rsidR="0023214A" w:rsidRPr="0023214A" w:rsidRDefault="0023214A" w:rsidP="0023214A">
      <w:pPr>
        <w:rPr>
          <w:rFonts w:ascii="Arial" w:hAnsi="Arial" w:cs="Arial"/>
          <w:sz w:val="24"/>
          <w:szCs w:val="24"/>
          <w:u w:val="single"/>
        </w:rPr>
      </w:pPr>
      <w:r w:rsidRPr="0023214A">
        <w:rPr>
          <w:rFonts w:ascii="Arial" w:hAnsi="Arial" w:cs="Arial"/>
          <w:sz w:val="24"/>
          <w:szCs w:val="24"/>
          <w:u w:val="single"/>
        </w:rPr>
        <w:t>Por el Claustro de Estudiantes:</w:t>
      </w:r>
    </w:p>
    <w:p w:rsidR="0023214A" w:rsidRPr="0023214A" w:rsidRDefault="0023214A" w:rsidP="0023214A">
      <w:pPr>
        <w:rPr>
          <w:rFonts w:ascii="Arial" w:hAnsi="Arial" w:cs="Arial"/>
          <w:sz w:val="24"/>
          <w:szCs w:val="24"/>
        </w:rPr>
      </w:pPr>
      <w:r w:rsidRPr="0023214A">
        <w:rPr>
          <w:rFonts w:ascii="Arial" w:hAnsi="Arial" w:cs="Arial"/>
          <w:sz w:val="24"/>
          <w:szCs w:val="24"/>
        </w:rPr>
        <w:t>Miembros</w:t>
      </w:r>
      <w:r w:rsidR="006C24E5">
        <w:rPr>
          <w:rFonts w:ascii="Arial" w:hAnsi="Arial" w:cs="Arial"/>
          <w:sz w:val="24"/>
          <w:szCs w:val="24"/>
        </w:rPr>
        <w:t xml:space="preserve"> </w:t>
      </w:r>
      <w:r w:rsidRPr="0023214A">
        <w:rPr>
          <w:rFonts w:ascii="Arial" w:hAnsi="Arial" w:cs="Arial"/>
          <w:sz w:val="24"/>
          <w:szCs w:val="24"/>
        </w:rPr>
        <w:t xml:space="preserve">Titulares: Uriel </w:t>
      </w:r>
      <w:proofErr w:type="spellStart"/>
      <w:r w:rsidRPr="0023214A">
        <w:rPr>
          <w:rFonts w:ascii="Arial" w:hAnsi="Arial" w:cs="Arial"/>
          <w:sz w:val="24"/>
          <w:szCs w:val="24"/>
        </w:rPr>
        <w:t>Kasman</w:t>
      </w:r>
      <w:proofErr w:type="spellEnd"/>
      <w:r w:rsidRPr="0023214A">
        <w:rPr>
          <w:rFonts w:ascii="Arial" w:hAnsi="Arial" w:cs="Arial"/>
          <w:sz w:val="24"/>
          <w:szCs w:val="24"/>
        </w:rPr>
        <w:t>, Ana María Cañizares Solís y María Pía Pacheco</w:t>
      </w:r>
    </w:p>
    <w:p w:rsidR="009479B3" w:rsidRDefault="0023214A" w:rsidP="0023214A">
      <w:pPr>
        <w:rPr>
          <w:rFonts w:ascii="Arial" w:hAnsi="Arial" w:cs="Arial"/>
          <w:sz w:val="24"/>
          <w:szCs w:val="24"/>
        </w:rPr>
      </w:pPr>
      <w:r w:rsidRPr="0023214A">
        <w:rPr>
          <w:rFonts w:ascii="Arial" w:hAnsi="Arial" w:cs="Arial"/>
          <w:sz w:val="24"/>
          <w:szCs w:val="24"/>
        </w:rPr>
        <w:t xml:space="preserve">Miembros Suplentes: Elizabeth Carreño, María </w:t>
      </w:r>
      <w:proofErr w:type="spellStart"/>
      <w:r w:rsidRPr="0023214A">
        <w:rPr>
          <w:rFonts w:ascii="Arial" w:hAnsi="Arial" w:cs="Arial"/>
          <w:sz w:val="24"/>
          <w:szCs w:val="24"/>
        </w:rPr>
        <w:t>Chiara</w:t>
      </w:r>
      <w:proofErr w:type="spellEnd"/>
      <w:r w:rsidRPr="0023214A">
        <w:rPr>
          <w:rFonts w:ascii="Arial" w:hAnsi="Arial" w:cs="Arial"/>
          <w:sz w:val="24"/>
          <w:szCs w:val="24"/>
        </w:rPr>
        <w:t xml:space="preserve"> </w:t>
      </w:r>
      <w:proofErr w:type="spellStart"/>
      <w:r w:rsidRPr="0023214A">
        <w:rPr>
          <w:rFonts w:ascii="Arial" w:hAnsi="Arial" w:cs="Arial"/>
          <w:sz w:val="24"/>
          <w:szCs w:val="24"/>
        </w:rPr>
        <w:t>Macaferro</w:t>
      </w:r>
      <w:proofErr w:type="spellEnd"/>
      <w:r w:rsidRPr="0023214A">
        <w:rPr>
          <w:rFonts w:ascii="Arial" w:hAnsi="Arial" w:cs="Arial"/>
          <w:sz w:val="24"/>
          <w:szCs w:val="24"/>
        </w:rPr>
        <w:t xml:space="preserve"> </w:t>
      </w:r>
    </w:p>
    <w:p w:rsidR="009479B3" w:rsidRDefault="009479B3" w:rsidP="0023214A">
      <w:pPr>
        <w:rPr>
          <w:rFonts w:ascii="Arial" w:hAnsi="Arial" w:cs="Arial"/>
          <w:sz w:val="24"/>
          <w:szCs w:val="24"/>
        </w:rPr>
      </w:pPr>
      <w:r>
        <w:rPr>
          <w:rFonts w:ascii="Arial" w:hAnsi="Arial" w:cs="Arial"/>
          <w:sz w:val="24"/>
          <w:szCs w:val="24"/>
        </w:rPr>
        <w:t>Se solicita la designación de los mencionados a partir del 1º de abril de 2018</w:t>
      </w:r>
    </w:p>
    <w:p w:rsidR="00687629" w:rsidRDefault="00687629" w:rsidP="0023214A">
      <w:pPr>
        <w:rPr>
          <w:rFonts w:ascii="Arial" w:hAnsi="Arial" w:cs="Arial"/>
          <w:sz w:val="24"/>
          <w:szCs w:val="24"/>
        </w:rPr>
      </w:pPr>
    </w:p>
    <w:p w:rsidR="005927E3" w:rsidRDefault="005927E3">
      <w:pPr>
        <w:rPr>
          <w:rFonts w:ascii="Arial" w:hAnsi="Arial" w:cs="Arial"/>
          <w:sz w:val="24"/>
          <w:szCs w:val="24"/>
        </w:rPr>
      </w:pPr>
      <w:r>
        <w:rPr>
          <w:rFonts w:ascii="Arial" w:hAnsi="Arial" w:cs="Arial"/>
          <w:sz w:val="24"/>
          <w:szCs w:val="24"/>
        </w:rPr>
        <w:t>Nota elevando la rendición del dinero que, en concepto de caja chica fue utilizado para el normal funcionamiento de la CCPEMS. La rendición es por $1686,02.- y complementa la rendición anterior.</w:t>
      </w:r>
    </w:p>
    <w:p w:rsidR="006C24E5" w:rsidRDefault="006C24E5">
      <w:pPr>
        <w:rPr>
          <w:rFonts w:ascii="Arial" w:hAnsi="Arial" w:cs="Arial"/>
          <w:sz w:val="24"/>
          <w:szCs w:val="24"/>
        </w:rPr>
      </w:pPr>
    </w:p>
    <w:p w:rsidR="0091339A" w:rsidRDefault="0091339A">
      <w:pPr>
        <w:rPr>
          <w:rFonts w:ascii="Arial" w:hAnsi="Arial" w:cs="Arial"/>
          <w:sz w:val="24"/>
          <w:szCs w:val="24"/>
        </w:rPr>
      </w:pPr>
      <w:r>
        <w:rPr>
          <w:rFonts w:ascii="Arial" w:hAnsi="Arial" w:cs="Arial"/>
          <w:sz w:val="24"/>
          <w:szCs w:val="24"/>
        </w:rPr>
        <w:t xml:space="preserve">Nota elevando la rendición de los viáticos otorgados por un período de cuatro días a la profesora Dra. Isabel Gomes </w:t>
      </w:r>
      <w:proofErr w:type="spellStart"/>
      <w:r>
        <w:rPr>
          <w:rFonts w:ascii="Arial" w:hAnsi="Arial" w:cs="Arial"/>
          <w:sz w:val="24"/>
          <w:szCs w:val="24"/>
        </w:rPr>
        <w:t>Rodrigues</w:t>
      </w:r>
      <w:proofErr w:type="spellEnd"/>
      <w:r>
        <w:rPr>
          <w:rFonts w:ascii="Arial" w:hAnsi="Arial" w:cs="Arial"/>
          <w:sz w:val="24"/>
          <w:szCs w:val="24"/>
        </w:rPr>
        <w:t xml:space="preserve"> </w:t>
      </w:r>
      <w:proofErr w:type="spellStart"/>
      <w:r>
        <w:rPr>
          <w:rFonts w:ascii="Arial" w:hAnsi="Arial" w:cs="Arial"/>
          <w:sz w:val="24"/>
          <w:szCs w:val="24"/>
        </w:rPr>
        <w:t>Martins</w:t>
      </w:r>
      <w:proofErr w:type="spellEnd"/>
      <w:r>
        <w:rPr>
          <w:rFonts w:ascii="Arial" w:hAnsi="Arial" w:cs="Arial"/>
          <w:sz w:val="24"/>
          <w:szCs w:val="24"/>
        </w:rPr>
        <w:t xml:space="preserve"> con motivo de su viaje a Buenos Aires del 21 al 24 de noviembre</w:t>
      </w:r>
      <w:r w:rsidR="00346EEA">
        <w:rPr>
          <w:rFonts w:ascii="Arial" w:hAnsi="Arial" w:cs="Arial"/>
          <w:sz w:val="24"/>
          <w:szCs w:val="24"/>
        </w:rPr>
        <w:t xml:space="preserve"> inclusive</w:t>
      </w:r>
    </w:p>
    <w:p w:rsidR="006C24E5" w:rsidRDefault="006C24E5">
      <w:pPr>
        <w:rPr>
          <w:rFonts w:ascii="Arial" w:hAnsi="Arial" w:cs="Arial"/>
          <w:sz w:val="24"/>
          <w:szCs w:val="24"/>
        </w:rPr>
      </w:pPr>
    </w:p>
    <w:p w:rsidR="0091339A" w:rsidRDefault="00346EEA">
      <w:pPr>
        <w:rPr>
          <w:rFonts w:ascii="Arial" w:hAnsi="Arial" w:cs="Arial"/>
          <w:sz w:val="24"/>
          <w:szCs w:val="24"/>
        </w:rPr>
      </w:pPr>
      <w:r>
        <w:rPr>
          <w:rFonts w:ascii="Arial" w:hAnsi="Arial" w:cs="Arial"/>
          <w:sz w:val="24"/>
          <w:szCs w:val="24"/>
        </w:rPr>
        <w:t xml:space="preserve">Dra. Lydia </w:t>
      </w:r>
      <w:proofErr w:type="spellStart"/>
      <w:r>
        <w:rPr>
          <w:rFonts w:ascii="Arial" w:hAnsi="Arial" w:cs="Arial"/>
          <w:sz w:val="24"/>
          <w:szCs w:val="24"/>
        </w:rPr>
        <w:t>Galagovsky</w:t>
      </w:r>
      <w:proofErr w:type="spellEnd"/>
      <w:r>
        <w:rPr>
          <w:rFonts w:ascii="Arial" w:hAnsi="Arial" w:cs="Arial"/>
          <w:sz w:val="24"/>
          <w:szCs w:val="24"/>
        </w:rPr>
        <w:t xml:space="preserve">  presenta una  nota solicitando licencia con goce de haberes entre los días 22 y 29 de enero de 2018 para asistir al IV Congreso Latinoamericano de Investigación en Didáctica de las  Ciencias en San José de Costa Rica, Costa Rica.</w:t>
      </w:r>
    </w:p>
    <w:p w:rsidR="006C24E5" w:rsidRDefault="006C24E5">
      <w:pPr>
        <w:rPr>
          <w:rFonts w:ascii="Arial" w:hAnsi="Arial" w:cs="Arial"/>
          <w:sz w:val="24"/>
          <w:szCs w:val="24"/>
        </w:rPr>
      </w:pPr>
    </w:p>
    <w:p w:rsidR="00845CB0" w:rsidRDefault="00346EEA">
      <w:pPr>
        <w:rPr>
          <w:rFonts w:ascii="Arial" w:hAnsi="Arial" w:cs="Arial"/>
          <w:sz w:val="24"/>
          <w:szCs w:val="24"/>
        </w:rPr>
      </w:pPr>
      <w:r>
        <w:rPr>
          <w:rFonts w:ascii="Arial" w:hAnsi="Arial" w:cs="Arial"/>
          <w:sz w:val="24"/>
          <w:szCs w:val="24"/>
        </w:rPr>
        <w:t>Nota elevando las materias optativas que, para el Profesorado de Matemática se han dictad</w:t>
      </w:r>
      <w:r w:rsidR="00845CB0">
        <w:rPr>
          <w:rFonts w:ascii="Arial" w:hAnsi="Arial" w:cs="Arial"/>
          <w:sz w:val="24"/>
          <w:szCs w:val="24"/>
        </w:rPr>
        <w:t>o en los años 2015, 2016 y 2017</w:t>
      </w:r>
    </w:p>
    <w:p w:rsidR="00752C99" w:rsidRDefault="00752C99">
      <w:pPr>
        <w:rPr>
          <w:rFonts w:ascii="Arial" w:hAnsi="Arial" w:cs="Arial"/>
          <w:sz w:val="24"/>
          <w:szCs w:val="24"/>
        </w:rPr>
      </w:pPr>
    </w:p>
    <w:p w:rsidR="0098785D" w:rsidRDefault="0098785D">
      <w:pPr>
        <w:rPr>
          <w:rFonts w:ascii="Arial" w:hAnsi="Arial" w:cs="Arial"/>
          <w:b/>
          <w:sz w:val="28"/>
          <w:szCs w:val="28"/>
          <w:u w:val="single"/>
        </w:rPr>
      </w:pPr>
    </w:p>
    <w:p w:rsidR="0098785D" w:rsidRDefault="0098785D">
      <w:pPr>
        <w:rPr>
          <w:rFonts w:ascii="Arial" w:hAnsi="Arial" w:cs="Arial"/>
          <w:b/>
          <w:sz w:val="28"/>
          <w:szCs w:val="28"/>
          <w:u w:val="single"/>
        </w:rPr>
      </w:pPr>
    </w:p>
    <w:p w:rsidR="006C24E5" w:rsidRDefault="006C24E5">
      <w:pPr>
        <w:rPr>
          <w:rFonts w:ascii="Arial" w:hAnsi="Arial" w:cs="Arial"/>
          <w:b/>
          <w:sz w:val="28"/>
          <w:szCs w:val="28"/>
          <w:u w:val="single"/>
        </w:rPr>
      </w:pPr>
    </w:p>
    <w:p w:rsidR="00845CB0" w:rsidRDefault="00845CB0">
      <w:pPr>
        <w:rPr>
          <w:rFonts w:ascii="Arial" w:hAnsi="Arial" w:cs="Arial"/>
          <w:sz w:val="24"/>
          <w:szCs w:val="24"/>
        </w:rPr>
      </w:pPr>
      <w:bookmarkStart w:id="0" w:name="_GoBack"/>
      <w:bookmarkEnd w:id="0"/>
      <w:r w:rsidRPr="00845CB0">
        <w:rPr>
          <w:rFonts w:ascii="Arial" w:hAnsi="Arial" w:cs="Arial"/>
          <w:b/>
          <w:sz w:val="28"/>
          <w:szCs w:val="28"/>
          <w:u w:val="single"/>
        </w:rPr>
        <w:lastRenderedPageBreak/>
        <w:t xml:space="preserve">Instituto de Investigaciones </w:t>
      </w:r>
      <w:proofErr w:type="spellStart"/>
      <w:r w:rsidRPr="00845CB0">
        <w:rPr>
          <w:rFonts w:ascii="Arial" w:hAnsi="Arial" w:cs="Arial"/>
          <w:b/>
          <w:sz w:val="28"/>
          <w:szCs w:val="28"/>
          <w:u w:val="single"/>
        </w:rPr>
        <w:t>CeFIEC</w:t>
      </w:r>
      <w:proofErr w:type="spellEnd"/>
    </w:p>
    <w:p w:rsidR="004079CE" w:rsidRDefault="004079CE">
      <w:pPr>
        <w:rPr>
          <w:rFonts w:ascii="Arial" w:hAnsi="Arial" w:cs="Arial"/>
          <w:sz w:val="24"/>
          <w:szCs w:val="24"/>
        </w:rPr>
      </w:pPr>
    </w:p>
    <w:p w:rsidR="004079CE" w:rsidRDefault="004079CE" w:rsidP="004079CE">
      <w:pPr>
        <w:rPr>
          <w:rFonts w:ascii="Arial" w:hAnsi="Arial" w:cs="Arial"/>
          <w:sz w:val="24"/>
          <w:szCs w:val="24"/>
        </w:rPr>
      </w:pPr>
      <w:r>
        <w:rPr>
          <w:rFonts w:ascii="Arial" w:hAnsi="Arial" w:cs="Arial"/>
          <w:sz w:val="24"/>
          <w:szCs w:val="24"/>
        </w:rPr>
        <w:t xml:space="preserve">Nota elevando el acta del escrutinio de las elecciones para renovar Director y miembros del Comité Asesor del Instituto de Investigaciones </w:t>
      </w:r>
      <w:proofErr w:type="spellStart"/>
      <w:r>
        <w:rPr>
          <w:rFonts w:ascii="Arial" w:hAnsi="Arial" w:cs="Arial"/>
          <w:sz w:val="24"/>
          <w:szCs w:val="24"/>
        </w:rPr>
        <w:t>CeFIEC</w:t>
      </w:r>
      <w:proofErr w:type="spellEnd"/>
      <w:r>
        <w:rPr>
          <w:rFonts w:ascii="Arial" w:hAnsi="Arial" w:cs="Arial"/>
          <w:sz w:val="24"/>
          <w:szCs w:val="24"/>
        </w:rPr>
        <w:t>:</w:t>
      </w:r>
    </w:p>
    <w:p w:rsidR="0098785D" w:rsidRPr="0098785D" w:rsidRDefault="004079CE">
      <w:pPr>
        <w:rPr>
          <w:rFonts w:ascii="Arial" w:hAnsi="Arial" w:cs="Arial"/>
          <w:b/>
          <w:sz w:val="24"/>
          <w:szCs w:val="24"/>
        </w:rPr>
      </w:pPr>
      <w:r w:rsidRPr="0098785D">
        <w:rPr>
          <w:rFonts w:ascii="Arial" w:hAnsi="Arial" w:cs="Arial"/>
          <w:b/>
          <w:sz w:val="24"/>
          <w:szCs w:val="24"/>
          <w:u w:val="single"/>
        </w:rPr>
        <w:t>Director:</w:t>
      </w:r>
      <w:r w:rsidRPr="0098785D">
        <w:rPr>
          <w:rFonts w:ascii="Arial" w:hAnsi="Arial" w:cs="Arial"/>
          <w:b/>
          <w:sz w:val="24"/>
          <w:szCs w:val="24"/>
        </w:rPr>
        <w:t xml:space="preserve"> </w:t>
      </w:r>
    </w:p>
    <w:p w:rsidR="004079CE" w:rsidRDefault="0098785D">
      <w:pPr>
        <w:rPr>
          <w:rFonts w:ascii="Arial" w:hAnsi="Arial" w:cs="Arial"/>
          <w:sz w:val="24"/>
          <w:szCs w:val="24"/>
        </w:rPr>
      </w:pPr>
      <w:r>
        <w:rPr>
          <w:rFonts w:ascii="Arial" w:hAnsi="Arial" w:cs="Arial"/>
          <w:sz w:val="24"/>
          <w:szCs w:val="24"/>
        </w:rPr>
        <w:t xml:space="preserve">Dr. Agustín </w:t>
      </w:r>
      <w:proofErr w:type="spellStart"/>
      <w:r>
        <w:rPr>
          <w:rFonts w:ascii="Arial" w:hAnsi="Arial" w:cs="Arial"/>
          <w:sz w:val="24"/>
          <w:szCs w:val="24"/>
        </w:rPr>
        <w:t>Adúriz</w:t>
      </w:r>
      <w:proofErr w:type="spellEnd"/>
      <w:r>
        <w:rPr>
          <w:rFonts w:ascii="Arial" w:hAnsi="Arial" w:cs="Arial"/>
          <w:sz w:val="24"/>
          <w:szCs w:val="24"/>
        </w:rPr>
        <w:t xml:space="preserve"> Bravo: </w:t>
      </w:r>
      <w:r w:rsidR="004079CE">
        <w:rPr>
          <w:rFonts w:ascii="Arial" w:hAnsi="Arial" w:cs="Arial"/>
          <w:sz w:val="24"/>
          <w:szCs w:val="24"/>
        </w:rPr>
        <w:t xml:space="preserve">votos positivos: 13 </w:t>
      </w:r>
      <w:r>
        <w:rPr>
          <w:rFonts w:ascii="Arial" w:hAnsi="Arial" w:cs="Arial"/>
          <w:sz w:val="24"/>
          <w:szCs w:val="24"/>
        </w:rPr>
        <w:t>votos; en blanco: 2 nulos: uno</w:t>
      </w:r>
    </w:p>
    <w:p w:rsidR="0098785D" w:rsidRPr="0098785D" w:rsidRDefault="0098785D">
      <w:pPr>
        <w:rPr>
          <w:rFonts w:ascii="Arial" w:hAnsi="Arial" w:cs="Arial"/>
          <w:sz w:val="24"/>
          <w:szCs w:val="24"/>
          <w:u w:val="single"/>
        </w:rPr>
      </w:pPr>
      <w:r w:rsidRPr="0098785D">
        <w:rPr>
          <w:rFonts w:ascii="Arial" w:hAnsi="Arial" w:cs="Arial"/>
          <w:b/>
          <w:sz w:val="24"/>
          <w:szCs w:val="24"/>
          <w:u w:val="single"/>
        </w:rPr>
        <w:t>Para Comité Asesor</w:t>
      </w:r>
      <w:r w:rsidRPr="0098785D">
        <w:rPr>
          <w:rFonts w:ascii="Arial" w:hAnsi="Arial" w:cs="Arial"/>
          <w:sz w:val="24"/>
          <w:szCs w:val="24"/>
          <w:u w:val="single"/>
        </w:rPr>
        <w:t xml:space="preserve">:  </w:t>
      </w:r>
    </w:p>
    <w:p w:rsidR="0098785D" w:rsidRPr="0098785D" w:rsidRDefault="0098785D">
      <w:pPr>
        <w:rPr>
          <w:rFonts w:ascii="Arial" w:hAnsi="Arial" w:cs="Arial"/>
          <w:sz w:val="24"/>
          <w:szCs w:val="24"/>
          <w:u w:val="single"/>
        </w:rPr>
      </w:pPr>
      <w:r w:rsidRPr="0098785D">
        <w:rPr>
          <w:rFonts w:ascii="Arial" w:hAnsi="Arial" w:cs="Arial"/>
          <w:sz w:val="24"/>
          <w:szCs w:val="24"/>
          <w:u w:val="single"/>
        </w:rPr>
        <w:t>Profesores:</w:t>
      </w:r>
    </w:p>
    <w:p w:rsidR="0098785D" w:rsidRDefault="0098785D">
      <w:pPr>
        <w:rPr>
          <w:rFonts w:ascii="Arial" w:hAnsi="Arial" w:cs="Arial"/>
          <w:sz w:val="24"/>
          <w:szCs w:val="24"/>
        </w:rPr>
      </w:pPr>
      <w:r>
        <w:rPr>
          <w:rFonts w:ascii="Arial" w:hAnsi="Arial" w:cs="Arial"/>
          <w:sz w:val="24"/>
          <w:szCs w:val="24"/>
        </w:rPr>
        <w:t xml:space="preserve">Dra. Lydia </w:t>
      </w:r>
      <w:proofErr w:type="spellStart"/>
      <w:r>
        <w:rPr>
          <w:rFonts w:ascii="Arial" w:hAnsi="Arial" w:cs="Arial"/>
          <w:sz w:val="24"/>
          <w:szCs w:val="24"/>
        </w:rPr>
        <w:t>Galagovsky</w:t>
      </w:r>
      <w:proofErr w:type="spellEnd"/>
      <w:r>
        <w:rPr>
          <w:rFonts w:ascii="Arial" w:hAnsi="Arial" w:cs="Arial"/>
          <w:sz w:val="24"/>
          <w:szCs w:val="24"/>
        </w:rPr>
        <w:t xml:space="preserve"> 2,</w:t>
      </w:r>
    </w:p>
    <w:p w:rsidR="0098785D" w:rsidRDefault="0098785D">
      <w:pPr>
        <w:rPr>
          <w:rFonts w:ascii="Arial" w:hAnsi="Arial" w:cs="Arial"/>
          <w:sz w:val="24"/>
          <w:szCs w:val="24"/>
        </w:rPr>
      </w:pPr>
      <w:r>
        <w:rPr>
          <w:rFonts w:ascii="Arial" w:hAnsi="Arial" w:cs="Arial"/>
          <w:sz w:val="24"/>
          <w:szCs w:val="24"/>
        </w:rPr>
        <w:t xml:space="preserve">Dr. Leonardo González </w:t>
      </w:r>
      <w:proofErr w:type="spellStart"/>
      <w:r>
        <w:rPr>
          <w:rFonts w:ascii="Arial" w:hAnsi="Arial" w:cs="Arial"/>
          <w:sz w:val="24"/>
          <w:szCs w:val="24"/>
        </w:rPr>
        <w:t>Galli</w:t>
      </w:r>
      <w:proofErr w:type="spellEnd"/>
      <w:r>
        <w:rPr>
          <w:rFonts w:ascii="Arial" w:hAnsi="Arial" w:cs="Arial"/>
          <w:sz w:val="24"/>
          <w:szCs w:val="24"/>
        </w:rPr>
        <w:t xml:space="preserve"> 2</w:t>
      </w:r>
    </w:p>
    <w:p w:rsidR="0098785D" w:rsidRDefault="0098785D">
      <w:pPr>
        <w:rPr>
          <w:rFonts w:ascii="Arial" w:hAnsi="Arial" w:cs="Arial"/>
          <w:sz w:val="24"/>
          <w:szCs w:val="24"/>
        </w:rPr>
      </w:pPr>
      <w:r>
        <w:rPr>
          <w:rFonts w:ascii="Arial" w:hAnsi="Arial" w:cs="Arial"/>
          <w:sz w:val="24"/>
          <w:szCs w:val="24"/>
        </w:rPr>
        <w:t xml:space="preserve">En blanco y anulados ninguno. </w:t>
      </w:r>
    </w:p>
    <w:p w:rsidR="0098785D" w:rsidRDefault="0098785D">
      <w:pPr>
        <w:rPr>
          <w:rFonts w:ascii="Arial" w:hAnsi="Arial" w:cs="Arial"/>
          <w:sz w:val="24"/>
          <w:szCs w:val="24"/>
        </w:rPr>
      </w:pPr>
      <w:r w:rsidRPr="0098785D">
        <w:rPr>
          <w:rFonts w:ascii="Arial" w:hAnsi="Arial" w:cs="Arial"/>
          <w:sz w:val="24"/>
          <w:szCs w:val="24"/>
          <w:u w:val="single"/>
        </w:rPr>
        <w:t>Auxiliares de Investigación</w:t>
      </w:r>
      <w:r>
        <w:rPr>
          <w:rFonts w:ascii="Arial" w:hAnsi="Arial" w:cs="Arial"/>
          <w:sz w:val="24"/>
          <w:szCs w:val="24"/>
        </w:rPr>
        <w:t>:</w:t>
      </w:r>
    </w:p>
    <w:p w:rsidR="0098785D" w:rsidRDefault="0098785D">
      <w:pPr>
        <w:rPr>
          <w:rFonts w:ascii="Arial" w:hAnsi="Arial" w:cs="Arial"/>
          <w:sz w:val="24"/>
          <w:szCs w:val="24"/>
        </w:rPr>
      </w:pPr>
      <w:r>
        <w:rPr>
          <w:rFonts w:ascii="Arial" w:hAnsi="Arial" w:cs="Arial"/>
          <w:sz w:val="24"/>
          <w:szCs w:val="24"/>
        </w:rPr>
        <w:t>Lic. Martín Pérgola: 6</w:t>
      </w:r>
    </w:p>
    <w:p w:rsidR="0098785D" w:rsidRDefault="0098785D">
      <w:pPr>
        <w:rPr>
          <w:rFonts w:ascii="Arial" w:hAnsi="Arial" w:cs="Arial"/>
          <w:sz w:val="24"/>
          <w:szCs w:val="24"/>
        </w:rPr>
      </w:pPr>
      <w:r>
        <w:rPr>
          <w:rFonts w:ascii="Arial" w:hAnsi="Arial" w:cs="Arial"/>
          <w:sz w:val="24"/>
          <w:szCs w:val="24"/>
        </w:rPr>
        <w:t>Prof. Gastón Pérez: 4</w:t>
      </w:r>
    </w:p>
    <w:p w:rsidR="0098785D" w:rsidRDefault="0098785D">
      <w:pPr>
        <w:rPr>
          <w:rFonts w:ascii="Arial" w:hAnsi="Arial" w:cs="Arial"/>
          <w:sz w:val="24"/>
          <w:szCs w:val="24"/>
        </w:rPr>
      </w:pPr>
      <w:r>
        <w:rPr>
          <w:rFonts w:ascii="Arial" w:hAnsi="Arial" w:cs="Arial"/>
          <w:sz w:val="24"/>
          <w:szCs w:val="24"/>
        </w:rPr>
        <w:t xml:space="preserve">Lic. Laura </w:t>
      </w:r>
      <w:proofErr w:type="spellStart"/>
      <w:r>
        <w:rPr>
          <w:rFonts w:ascii="Arial" w:hAnsi="Arial" w:cs="Arial"/>
          <w:sz w:val="24"/>
          <w:szCs w:val="24"/>
        </w:rPr>
        <w:t>Peresán</w:t>
      </w:r>
      <w:proofErr w:type="spellEnd"/>
      <w:r>
        <w:rPr>
          <w:rFonts w:ascii="Arial" w:hAnsi="Arial" w:cs="Arial"/>
          <w:sz w:val="24"/>
          <w:szCs w:val="24"/>
        </w:rPr>
        <w:t xml:space="preserve"> 1 </w:t>
      </w:r>
    </w:p>
    <w:p w:rsidR="0098785D" w:rsidRDefault="0098785D">
      <w:pPr>
        <w:rPr>
          <w:rFonts w:ascii="Arial" w:hAnsi="Arial" w:cs="Arial"/>
          <w:sz w:val="24"/>
          <w:szCs w:val="24"/>
        </w:rPr>
      </w:pPr>
      <w:r>
        <w:rPr>
          <w:rFonts w:ascii="Arial" w:hAnsi="Arial" w:cs="Arial"/>
          <w:sz w:val="24"/>
          <w:szCs w:val="24"/>
        </w:rPr>
        <w:t>En blanco 1</w:t>
      </w:r>
    </w:p>
    <w:p w:rsidR="0098785D" w:rsidRDefault="0098785D">
      <w:pPr>
        <w:rPr>
          <w:rFonts w:ascii="Arial" w:hAnsi="Arial" w:cs="Arial"/>
          <w:sz w:val="24"/>
          <w:szCs w:val="24"/>
        </w:rPr>
      </w:pPr>
    </w:p>
    <w:p w:rsidR="0098785D" w:rsidRDefault="0098785D">
      <w:pPr>
        <w:rPr>
          <w:rFonts w:ascii="Arial" w:hAnsi="Arial" w:cs="Arial"/>
          <w:sz w:val="24"/>
          <w:szCs w:val="24"/>
        </w:rPr>
      </w:pPr>
    </w:p>
    <w:p w:rsidR="00845CB0" w:rsidRDefault="00845CB0">
      <w:pPr>
        <w:rPr>
          <w:rFonts w:ascii="Arial" w:hAnsi="Arial" w:cs="Arial"/>
          <w:sz w:val="24"/>
          <w:szCs w:val="24"/>
        </w:rPr>
      </w:pPr>
      <w:r>
        <w:rPr>
          <w:rFonts w:ascii="Arial" w:hAnsi="Arial" w:cs="Arial"/>
          <w:sz w:val="24"/>
          <w:szCs w:val="24"/>
        </w:rPr>
        <w:t xml:space="preserve">Nota elevando la planilla de los </w:t>
      </w:r>
      <w:r w:rsidR="0043533D">
        <w:rPr>
          <w:rFonts w:ascii="Arial" w:hAnsi="Arial" w:cs="Arial"/>
          <w:sz w:val="24"/>
          <w:szCs w:val="24"/>
        </w:rPr>
        <w:t xml:space="preserve">informes </w:t>
      </w:r>
      <w:proofErr w:type="spellStart"/>
      <w:r w:rsidR="0043533D">
        <w:rPr>
          <w:rFonts w:ascii="Arial" w:hAnsi="Arial" w:cs="Arial"/>
          <w:sz w:val="24"/>
          <w:szCs w:val="24"/>
        </w:rPr>
        <w:t>Winsip</w:t>
      </w:r>
      <w:proofErr w:type="spellEnd"/>
      <w:r w:rsidR="0043533D">
        <w:rPr>
          <w:rFonts w:ascii="Arial" w:hAnsi="Arial" w:cs="Arial"/>
          <w:sz w:val="24"/>
          <w:szCs w:val="24"/>
        </w:rPr>
        <w:t xml:space="preserve"> 2015 de los siguientes investigadores: </w:t>
      </w:r>
      <w:proofErr w:type="spellStart"/>
      <w:r w:rsidR="0043533D">
        <w:rPr>
          <w:rFonts w:ascii="Arial" w:hAnsi="Arial" w:cs="Arial"/>
          <w:sz w:val="24"/>
          <w:szCs w:val="24"/>
        </w:rPr>
        <w:t>Adúriz</w:t>
      </w:r>
      <w:proofErr w:type="spellEnd"/>
      <w:r w:rsidR="0043533D">
        <w:rPr>
          <w:rFonts w:ascii="Arial" w:hAnsi="Arial" w:cs="Arial"/>
          <w:sz w:val="24"/>
          <w:szCs w:val="24"/>
        </w:rPr>
        <w:t xml:space="preserve"> Bravo, Agustín; </w:t>
      </w:r>
      <w:proofErr w:type="spellStart"/>
      <w:r w:rsidR="0043533D">
        <w:rPr>
          <w:rFonts w:ascii="Arial" w:hAnsi="Arial" w:cs="Arial"/>
          <w:sz w:val="24"/>
          <w:szCs w:val="24"/>
        </w:rPr>
        <w:t>Bonan</w:t>
      </w:r>
      <w:proofErr w:type="spellEnd"/>
      <w:r w:rsidR="0043533D">
        <w:rPr>
          <w:rFonts w:ascii="Arial" w:hAnsi="Arial" w:cs="Arial"/>
          <w:sz w:val="24"/>
          <w:szCs w:val="24"/>
        </w:rPr>
        <w:t xml:space="preserve"> María Leonor; </w:t>
      </w:r>
      <w:proofErr w:type="spellStart"/>
      <w:r w:rsidR="0043533D">
        <w:rPr>
          <w:rFonts w:ascii="Arial" w:hAnsi="Arial" w:cs="Arial"/>
          <w:sz w:val="24"/>
          <w:szCs w:val="24"/>
        </w:rPr>
        <w:t>Meinardi</w:t>
      </w:r>
      <w:proofErr w:type="spellEnd"/>
      <w:r w:rsidR="0043533D">
        <w:rPr>
          <w:rFonts w:ascii="Arial" w:hAnsi="Arial" w:cs="Arial"/>
          <w:sz w:val="24"/>
          <w:szCs w:val="24"/>
        </w:rPr>
        <w:t>, Elsa</w:t>
      </w:r>
    </w:p>
    <w:p w:rsidR="00982308" w:rsidRDefault="00982308">
      <w:pPr>
        <w:rPr>
          <w:rFonts w:ascii="Arial" w:hAnsi="Arial" w:cs="Arial"/>
          <w:sz w:val="24"/>
          <w:szCs w:val="24"/>
        </w:rPr>
      </w:pPr>
    </w:p>
    <w:p w:rsidR="001B5760" w:rsidRDefault="001B5760">
      <w:pPr>
        <w:rPr>
          <w:rFonts w:ascii="Arial" w:hAnsi="Arial" w:cs="Arial"/>
          <w:b/>
          <w:sz w:val="32"/>
          <w:szCs w:val="32"/>
          <w:u w:val="single"/>
        </w:rPr>
      </w:pPr>
      <w:r w:rsidRPr="001B5760">
        <w:rPr>
          <w:rFonts w:ascii="Arial" w:hAnsi="Arial" w:cs="Arial"/>
          <w:b/>
          <w:sz w:val="36"/>
          <w:szCs w:val="36"/>
          <w:u w:val="single"/>
        </w:rPr>
        <w:t>Notas Recibidas</w:t>
      </w:r>
    </w:p>
    <w:p w:rsidR="0098785D" w:rsidRDefault="0098785D">
      <w:pPr>
        <w:rPr>
          <w:rFonts w:ascii="Arial" w:hAnsi="Arial" w:cs="Arial"/>
          <w:sz w:val="28"/>
          <w:szCs w:val="28"/>
          <w:u w:val="single"/>
        </w:rPr>
      </w:pPr>
    </w:p>
    <w:p w:rsidR="001B5760" w:rsidRPr="001B5760" w:rsidRDefault="001B5760">
      <w:pPr>
        <w:rPr>
          <w:rFonts w:ascii="Arial" w:hAnsi="Arial" w:cs="Arial"/>
          <w:sz w:val="28"/>
          <w:szCs w:val="28"/>
          <w:u w:val="single"/>
        </w:rPr>
      </w:pPr>
      <w:r w:rsidRPr="001B5760">
        <w:rPr>
          <w:rFonts w:ascii="Arial" w:hAnsi="Arial" w:cs="Arial"/>
          <w:sz w:val="28"/>
          <w:szCs w:val="28"/>
          <w:u w:val="single"/>
        </w:rPr>
        <w:t>Comisión de Carrera</w:t>
      </w:r>
    </w:p>
    <w:p w:rsidR="001B5760" w:rsidRDefault="001B5760" w:rsidP="00752C99">
      <w:pPr>
        <w:rPr>
          <w:rFonts w:ascii="Arial" w:hAnsi="Arial" w:cs="Arial"/>
          <w:sz w:val="24"/>
          <w:szCs w:val="24"/>
        </w:rPr>
      </w:pPr>
      <w:r>
        <w:rPr>
          <w:rFonts w:ascii="Arial" w:hAnsi="Arial" w:cs="Arial"/>
          <w:sz w:val="24"/>
          <w:szCs w:val="24"/>
        </w:rPr>
        <w:t>Res. CD</w:t>
      </w:r>
      <w:r w:rsidR="00752C99">
        <w:rPr>
          <w:rFonts w:ascii="Arial" w:hAnsi="Arial" w:cs="Arial"/>
          <w:sz w:val="24"/>
          <w:szCs w:val="24"/>
        </w:rPr>
        <w:t>E</w:t>
      </w:r>
      <w:r>
        <w:rPr>
          <w:rFonts w:ascii="Arial" w:hAnsi="Arial" w:cs="Arial"/>
          <w:sz w:val="24"/>
          <w:szCs w:val="24"/>
        </w:rPr>
        <w:t xml:space="preserve"> Nº </w:t>
      </w:r>
      <w:r w:rsidR="00752C99">
        <w:rPr>
          <w:rFonts w:ascii="Arial" w:hAnsi="Arial" w:cs="Arial"/>
          <w:sz w:val="24"/>
          <w:szCs w:val="24"/>
        </w:rPr>
        <w:t xml:space="preserve">001/17 – Designar al señor Profesor Regular Titular Dr. Juan Carlos </w:t>
      </w:r>
      <w:proofErr w:type="spellStart"/>
      <w:r w:rsidR="00752C99">
        <w:rPr>
          <w:rFonts w:ascii="Arial" w:hAnsi="Arial" w:cs="Arial"/>
          <w:sz w:val="24"/>
          <w:szCs w:val="24"/>
        </w:rPr>
        <w:t>Reboreda</w:t>
      </w:r>
      <w:proofErr w:type="spellEnd"/>
      <w:r w:rsidR="00752C99">
        <w:rPr>
          <w:rFonts w:ascii="Arial" w:hAnsi="Arial" w:cs="Arial"/>
          <w:sz w:val="24"/>
          <w:szCs w:val="24"/>
        </w:rPr>
        <w:t xml:space="preserve"> Decano de esta Facultad de Ciencias Exactas y Naturales de la Universidad de Buenos Aires a partir del 20 de marzo de 2018 y hasta el 19 de marzo de 2022.</w:t>
      </w:r>
    </w:p>
    <w:p w:rsidR="00752C99" w:rsidRDefault="00752C99" w:rsidP="00752C99">
      <w:pPr>
        <w:rPr>
          <w:rFonts w:ascii="Arial" w:hAnsi="Arial" w:cs="Arial"/>
          <w:sz w:val="24"/>
          <w:szCs w:val="24"/>
        </w:rPr>
      </w:pPr>
      <w:r>
        <w:rPr>
          <w:rFonts w:ascii="Arial" w:hAnsi="Arial" w:cs="Arial"/>
          <w:sz w:val="24"/>
          <w:szCs w:val="24"/>
        </w:rPr>
        <w:t xml:space="preserve">Designar al señor Profesor Regular Asociado Dr. Luis </w:t>
      </w:r>
      <w:proofErr w:type="spellStart"/>
      <w:r>
        <w:rPr>
          <w:rFonts w:ascii="Arial" w:hAnsi="Arial" w:cs="Arial"/>
          <w:sz w:val="24"/>
          <w:szCs w:val="24"/>
        </w:rPr>
        <w:t>Marío</w:t>
      </w:r>
      <w:proofErr w:type="spellEnd"/>
      <w:r>
        <w:rPr>
          <w:rFonts w:ascii="Arial" w:hAnsi="Arial" w:cs="Arial"/>
          <w:sz w:val="24"/>
          <w:szCs w:val="24"/>
        </w:rPr>
        <w:t xml:space="preserve"> </w:t>
      </w:r>
      <w:proofErr w:type="spellStart"/>
      <w:r>
        <w:rPr>
          <w:rFonts w:ascii="Arial" w:hAnsi="Arial" w:cs="Arial"/>
          <w:sz w:val="24"/>
          <w:szCs w:val="24"/>
        </w:rPr>
        <w:t>Baraldo</w:t>
      </w:r>
      <w:proofErr w:type="spellEnd"/>
      <w:r>
        <w:rPr>
          <w:rFonts w:ascii="Arial" w:hAnsi="Arial" w:cs="Arial"/>
          <w:sz w:val="24"/>
          <w:szCs w:val="24"/>
        </w:rPr>
        <w:t xml:space="preserve"> Vicedecano de esta Facultad a partir del 20 de marzo de 2018 y hasta el 19 de marzo de 2022</w:t>
      </w:r>
    </w:p>
    <w:p w:rsidR="0001520D" w:rsidRDefault="0001520D" w:rsidP="00752C99">
      <w:pPr>
        <w:rPr>
          <w:rFonts w:ascii="Arial" w:hAnsi="Arial" w:cs="Arial"/>
          <w:sz w:val="24"/>
          <w:szCs w:val="24"/>
        </w:rPr>
      </w:pPr>
    </w:p>
    <w:p w:rsidR="0001520D" w:rsidRDefault="0001520D" w:rsidP="00752C99">
      <w:pPr>
        <w:rPr>
          <w:rFonts w:ascii="Arial" w:hAnsi="Arial" w:cs="Arial"/>
          <w:sz w:val="24"/>
          <w:szCs w:val="24"/>
        </w:rPr>
      </w:pPr>
      <w:r>
        <w:rPr>
          <w:rFonts w:ascii="Arial" w:hAnsi="Arial" w:cs="Arial"/>
          <w:sz w:val="24"/>
          <w:szCs w:val="24"/>
        </w:rPr>
        <w:t xml:space="preserve">Res. CD Nº 2738/17 – Conceder licencia sin goce de haberes por poseer un cargo de mayor jerarquía a la Dra. Andrea </w:t>
      </w:r>
      <w:proofErr w:type="spellStart"/>
      <w:r>
        <w:rPr>
          <w:rFonts w:ascii="Arial" w:hAnsi="Arial" w:cs="Arial"/>
          <w:sz w:val="24"/>
          <w:szCs w:val="24"/>
        </w:rPr>
        <w:t>Revel</w:t>
      </w:r>
      <w:proofErr w:type="spellEnd"/>
      <w:r>
        <w:rPr>
          <w:rFonts w:ascii="Arial" w:hAnsi="Arial" w:cs="Arial"/>
          <w:sz w:val="24"/>
          <w:szCs w:val="24"/>
        </w:rPr>
        <w:t xml:space="preserve"> </w:t>
      </w:r>
      <w:proofErr w:type="spellStart"/>
      <w:r>
        <w:rPr>
          <w:rFonts w:ascii="Arial" w:hAnsi="Arial" w:cs="Arial"/>
          <w:sz w:val="24"/>
          <w:szCs w:val="24"/>
        </w:rPr>
        <w:t>Chion</w:t>
      </w:r>
      <w:proofErr w:type="spellEnd"/>
      <w:r>
        <w:rPr>
          <w:rFonts w:ascii="Arial" w:hAnsi="Arial" w:cs="Arial"/>
          <w:sz w:val="24"/>
          <w:szCs w:val="24"/>
        </w:rPr>
        <w:t xml:space="preserve"> a partir del 23 de octubre de 2017 y hasta el 22 de octubre de 2020</w:t>
      </w:r>
      <w:r w:rsidR="00FC035F">
        <w:rPr>
          <w:rFonts w:ascii="Arial" w:hAnsi="Arial" w:cs="Arial"/>
          <w:sz w:val="24"/>
          <w:szCs w:val="24"/>
        </w:rPr>
        <w:t>, en un cargo de Jefe de Trabajos Prácticos con dedicación exclusiva (s/c 47)</w:t>
      </w:r>
    </w:p>
    <w:p w:rsidR="00FC035F" w:rsidRDefault="00FC035F" w:rsidP="00752C99">
      <w:pPr>
        <w:rPr>
          <w:rFonts w:ascii="Arial" w:hAnsi="Arial" w:cs="Arial"/>
          <w:sz w:val="24"/>
          <w:szCs w:val="24"/>
        </w:rPr>
      </w:pPr>
    </w:p>
    <w:p w:rsidR="00FC035F" w:rsidRDefault="00FC035F" w:rsidP="00752C99">
      <w:pPr>
        <w:rPr>
          <w:rFonts w:ascii="Arial" w:hAnsi="Arial" w:cs="Arial"/>
          <w:sz w:val="24"/>
          <w:szCs w:val="24"/>
        </w:rPr>
      </w:pPr>
      <w:r>
        <w:rPr>
          <w:rFonts w:ascii="Arial" w:hAnsi="Arial" w:cs="Arial"/>
          <w:sz w:val="24"/>
          <w:szCs w:val="24"/>
        </w:rPr>
        <w:t>Res. CD Nº 2705/17 – Establecer las fechas correspondientes a las actividades académicas del año lectivo 2018, según se detalla en el Anexo.</w:t>
      </w:r>
    </w:p>
    <w:p w:rsidR="00413176" w:rsidRDefault="00413176" w:rsidP="00752C99">
      <w:pPr>
        <w:rPr>
          <w:rFonts w:ascii="Arial" w:hAnsi="Arial" w:cs="Arial"/>
          <w:sz w:val="24"/>
          <w:szCs w:val="24"/>
        </w:rPr>
      </w:pPr>
    </w:p>
    <w:p w:rsidR="00D26EC8" w:rsidRDefault="00D26EC8" w:rsidP="00752C99">
      <w:pPr>
        <w:rPr>
          <w:rFonts w:ascii="Arial" w:hAnsi="Arial" w:cs="Arial"/>
          <w:sz w:val="24"/>
          <w:szCs w:val="24"/>
        </w:rPr>
      </w:pPr>
    </w:p>
    <w:p w:rsidR="00D26EC8" w:rsidRDefault="00D26EC8" w:rsidP="00752C99">
      <w:pPr>
        <w:rPr>
          <w:rFonts w:ascii="Arial" w:hAnsi="Arial" w:cs="Arial"/>
          <w:sz w:val="24"/>
          <w:szCs w:val="24"/>
        </w:rPr>
      </w:pPr>
      <w:r w:rsidRPr="00D26EC8">
        <w:rPr>
          <w:rFonts w:ascii="Arial" w:hAnsi="Arial" w:cs="Arial"/>
          <w:sz w:val="28"/>
          <w:szCs w:val="28"/>
          <w:u w:val="single"/>
        </w:rPr>
        <w:t xml:space="preserve">Instituto de Investigaciones </w:t>
      </w:r>
      <w:proofErr w:type="spellStart"/>
      <w:r w:rsidRPr="00D26EC8">
        <w:rPr>
          <w:rFonts w:ascii="Arial" w:hAnsi="Arial" w:cs="Arial"/>
          <w:sz w:val="28"/>
          <w:szCs w:val="28"/>
          <w:u w:val="single"/>
        </w:rPr>
        <w:t>CeFIEC</w:t>
      </w:r>
      <w:proofErr w:type="spellEnd"/>
    </w:p>
    <w:p w:rsidR="00D26EC8" w:rsidRDefault="00D26EC8" w:rsidP="00752C99">
      <w:pPr>
        <w:rPr>
          <w:rFonts w:ascii="Arial" w:hAnsi="Arial" w:cs="Arial"/>
          <w:sz w:val="24"/>
          <w:szCs w:val="24"/>
        </w:rPr>
      </w:pPr>
    </w:p>
    <w:p w:rsidR="00D26EC8" w:rsidRDefault="00D26EC8" w:rsidP="00752C99">
      <w:pPr>
        <w:rPr>
          <w:rFonts w:ascii="Arial" w:hAnsi="Arial" w:cs="Arial"/>
          <w:sz w:val="24"/>
          <w:szCs w:val="24"/>
        </w:rPr>
      </w:pPr>
      <w:r>
        <w:rPr>
          <w:rFonts w:ascii="Arial" w:hAnsi="Arial" w:cs="Arial"/>
          <w:sz w:val="24"/>
          <w:szCs w:val="24"/>
        </w:rPr>
        <w:t xml:space="preserve">Res. CS 8115/17 – Designar como Miembros  de la Comisión Evaluadora del Programa UBA-TIC “Potenciar la enseñanza en el Nivel Superior a través de las nuevas tecnologías” a Mg. Alejandro González, Mg. Fernando Salvatierra Mg. </w:t>
      </w:r>
      <w:proofErr w:type="spellStart"/>
      <w:r>
        <w:rPr>
          <w:rFonts w:ascii="Arial" w:hAnsi="Arial" w:cs="Arial"/>
          <w:sz w:val="24"/>
          <w:szCs w:val="24"/>
        </w:rPr>
        <w:t>Angeles</w:t>
      </w:r>
      <w:proofErr w:type="spellEnd"/>
      <w:r>
        <w:rPr>
          <w:rFonts w:ascii="Arial" w:hAnsi="Arial" w:cs="Arial"/>
          <w:sz w:val="24"/>
          <w:szCs w:val="24"/>
        </w:rPr>
        <w:t xml:space="preserve"> </w:t>
      </w:r>
      <w:proofErr w:type="spellStart"/>
      <w:r>
        <w:rPr>
          <w:rFonts w:ascii="Arial" w:hAnsi="Arial" w:cs="Arial"/>
          <w:sz w:val="24"/>
          <w:szCs w:val="24"/>
        </w:rPr>
        <w:t>Soletic</w:t>
      </w:r>
      <w:proofErr w:type="spellEnd"/>
    </w:p>
    <w:p w:rsidR="00D26EC8" w:rsidRDefault="00D26EC8" w:rsidP="00752C99">
      <w:pPr>
        <w:rPr>
          <w:rFonts w:ascii="Arial" w:hAnsi="Arial" w:cs="Arial"/>
          <w:sz w:val="24"/>
          <w:szCs w:val="24"/>
        </w:rPr>
      </w:pPr>
    </w:p>
    <w:p w:rsidR="0098785D" w:rsidRDefault="0098785D" w:rsidP="00752C99">
      <w:pPr>
        <w:rPr>
          <w:rFonts w:ascii="Arial" w:hAnsi="Arial" w:cs="Arial"/>
          <w:sz w:val="28"/>
          <w:szCs w:val="28"/>
          <w:u w:val="single"/>
        </w:rPr>
      </w:pPr>
    </w:p>
    <w:p w:rsidR="00D26EC8" w:rsidRDefault="00D26EC8" w:rsidP="00752C99">
      <w:pPr>
        <w:rPr>
          <w:rFonts w:ascii="Arial" w:hAnsi="Arial" w:cs="Arial"/>
          <w:sz w:val="24"/>
          <w:szCs w:val="24"/>
        </w:rPr>
      </w:pPr>
      <w:r w:rsidRPr="00717727">
        <w:rPr>
          <w:rFonts w:ascii="Arial" w:hAnsi="Arial" w:cs="Arial"/>
          <w:sz w:val="28"/>
          <w:szCs w:val="28"/>
          <w:u w:val="single"/>
        </w:rPr>
        <w:lastRenderedPageBreak/>
        <w:t xml:space="preserve">Comisión de Carrera e Instituto de Investigaciones </w:t>
      </w:r>
      <w:proofErr w:type="spellStart"/>
      <w:r w:rsidRPr="00717727">
        <w:rPr>
          <w:rFonts w:ascii="Arial" w:hAnsi="Arial" w:cs="Arial"/>
          <w:sz w:val="28"/>
          <w:szCs w:val="28"/>
          <w:u w:val="single"/>
        </w:rPr>
        <w:t>CeFIEC</w:t>
      </w:r>
      <w:proofErr w:type="spellEnd"/>
    </w:p>
    <w:p w:rsidR="00717727" w:rsidRDefault="00717727" w:rsidP="00752C99">
      <w:pPr>
        <w:rPr>
          <w:rFonts w:ascii="Arial" w:hAnsi="Arial" w:cs="Arial"/>
          <w:sz w:val="24"/>
          <w:szCs w:val="24"/>
        </w:rPr>
      </w:pPr>
    </w:p>
    <w:p w:rsidR="00717727" w:rsidRDefault="00717727" w:rsidP="00752C99">
      <w:pPr>
        <w:rPr>
          <w:rFonts w:ascii="Arial" w:hAnsi="Arial" w:cs="Arial"/>
          <w:sz w:val="24"/>
          <w:szCs w:val="24"/>
        </w:rPr>
      </w:pPr>
      <w:r>
        <w:rPr>
          <w:rFonts w:ascii="Arial" w:hAnsi="Arial" w:cs="Arial"/>
          <w:sz w:val="24"/>
          <w:szCs w:val="24"/>
        </w:rPr>
        <w:t>Res. CD Nº 2829/17 – Modificar el artículo 6º de la resolución (CD) 596/14 el cual quedará redactado así: “Las secretarías suscribirán con el Decano todas las resoluciones relacionadas con sus áreas respectivas. En caso de ausencia o vacancia del Secretario la firma de los asuntos será atendida en su reemplazo por el subsecretario del área según corresponda. En el supuesto de vacancia o ausencia simultánea del Secretario y/o subsecretario de una misma área, el Decano suscribirá todas las resoluciones relacionadas con sus áreas respectivas en atención al orden de reemplazo indicado en el artículo 2º”</w:t>
      </w:r>
    </w:p>
    <w:p w:rsidR="0093598B" w:rsidRDefault="0093598B" w:rsidP="00752C99">
      <w:pPr>
        <w:rPr>
          <w:rFonts w:ascii="Arial" w:hAnsi="Arial" w:cs="Arial"/>
          <w:sz w:val="24"/>
          <w:szCs w:val="24"/>
        </w:rPr>
      </w:pPr>
    </w:p>
    <w:p w:rsidR="0093598B" w:rsidRDefault="0093598B" w:rsidP="00752C99">
      <w:pPr>
        <w:rPr>
          <w:rFonts w:ascii="Arial" w:hAnsi="Arial" w:cs="Arial"/>
          <w:sz w:val="24"/>
          <w:szCs w:val="24"/>
        </w:rPr>
      </w:pPr>
      <w:r>
        <w:rPr>
          <w:rFonts w:ascii="Arial" w:hAnsi="Arial" w:cs="Arial"/>
          <w:sz w:val="24"/>
          <w:szCs w:val="24"/>
        </w:rPr>
        <w:t>Res. R 1881/17 – Aprobar los términos del Acata Acuerdo Paritario del sector docente, nivel particular, suscripta por la Asociación Docente de la UBA (ADUBA) que forma parte de la presente.</w:t>
      </w:r>
    </w:p>
    <w:p w:rsidR="004079CE" w:rsidRDefault="004079CE" w:rsidP="00752C99">
      <w:pPr>
        <w:rPr>
          <w:rFonts w:ascii="Arial" w:hAnsi="Arial" w:cs="Arial"/>
          <w:sz w:val="24"/>
          <w:szCs w:val="24"/>
        </w:rPr>
      </w:pPr>
      <w:r>
        <w:rPr>
          <w:rFonts w:ascii="Arial" w:hAnsi="Arial" w:cs="Arial"/>
          <w:sz w:val="24"/>
          <w:szCs w:val="24"/>
        </w:rPr>
        <w:t>Res. R 1987/17 – Reiterar y sostener el compromiso de la UBA en la lucha contra toda forma de violencia hacia las mujeres.</w:t>
      </w:r>
    </w:p>
    <w:p w:rsidR="004079CE" w:rsidRDefault="004079CE" w:rsidP="00752C99">
      <w:pPr>
        <w:rPr>
          <w:rFonts w:ascii="Arial" w:hAnsi="Arial" w:cs="Arial"/>
          <w:sz w:val="24"/>
          <w:szCs w:val="24"/>
        </w:rPr>
      </w:pPr>
    </w:p>
    <w:p w:rsidR="004079CE" w:rsidRPr="00717727" w:rsidRDefault="004079CE" w:rsidP="00752C99">
      <w:pPr>
        <w:rPr>
          <w:rFonts w:ascii="Arial" w:hAnsi="Arial" w:cs="Arial"/>
          <w:sz w:val="24"/>
          <w:szCs w:val="24"/>
        </w:rPr>
      </w:pPr>
      <w:r>
        <w:rPr>
          <w:rFonts w:ascii="Arial" w:hAnsi="Arial" w:cs="Arial"/>
          <w:sz w:val="24"/>
          <w:szCs w:val="24"/>
        </w:rPr>
        <w:t xml:space="preserve">Res. CD Nº 2949/17 – Expresar fuerte repudio contra la represión contra la comunidad </w:t>
      </w:r>
      <w:proofErr w:type="spellStart"/>
      <w:r>
        <w:rPr>
          <w:rFonts w:ascii="Arial" w:hAnsi="Arial" w:cs="Arial"/>
          <w:sz w:val="24"/>
          <w:szCs w:val="24"/>
        </w:rPr>
        <w:t>Lafken</w:t>
      </w:r>
      <w:proofErr w:type="spellEnd"/>
      <w:r>
        <w:rPr>
          <w:rFonts w:ascii="Arial" w:hAnsi="Arial" w:cs="Arial"/>
          <w:sz w:val="24"/>
          <w:szCs w:val="24"/>
        </w:rPr>
        <w:t xml:space="preserve"> </w:t>
      </w:r>
      <w:proofErr w:type="spellStart"/>
      <w:r>
        <w:rPr>
          <w:rFonts w:ascii="Arial" w:hAnsi="Arial" w:cs="Arial"/>
          <w:sz w:val="24"/>
          <w:szCs w:val="24"/>
        </w:rPr>
        <w:t>winkul</w:t>
      </w:r>
      <w:proofErr w:type="spellEnd"/>
      <w:r>
        <w:rPr>
          <w:rFonts w:ascii="Arial" w:hAnsi="Arial" w:cs="Arial"/>
          <w:sz w:val="24"/>
          <w:szCs w:val="24"/>
        </w:rPr>
        <w:t xml:space="preserve"> </w:t>
      </w:r>
      <w:proofErr w:type="spellStart"/>
      <w:r>
        <w:rPr>
          <w:rFonts w:ascii="Arial" w:hAnsi="Arial" w:cs="Arial"/>
          <w:sz w:val="24"/>
          <w:szCs w:val="24"/>
        </w:rPr>
        <w:t>Mapu</w:t>
      </w:r>
      <w:proofErr w:type="spellEnd"/>
      <w:r>
        <w:rPr>
          <w:rFonts w:ascii="Arial" w:hAnsi="Arial" w:cs="Arial"/>
          <w:sz w:val="24"/>
          <w:szCs w:val="24"/>
        </w:rPr>
        <w:t xml:space="preserve"> y el asesinato a manos de la prefectura de Rafael </w:t>
      </w:r>
      <w:proofErr w:type="gramStart"/>
      <w:r>
        <w:rPr>
          <w:rFonts w:ascii="Arial" w:hAnsi="Arial" w:cs="Arial"/>
          <w:sz w:val="24"/>
          <w:szCs w:val="24"/>
        </w:rPr>
        <w:t>Nahuel .</w:t>
      </w:r>
      <w:proofErr w:type="gramEnd"/>
      <w:r>
        <w:rPr>
          <w:rFonts w:ascii="Arial" w:hAnsi="Arial" w:cs="Arial"/>
          <w:sz w:val="24"/>
          <w:szCs w:val="24"/>
        </w:rPr>
        <w:t xml:space="preserve"> Reclamar juicio y castigo para los asesinos.</w:t>
      </w:r>
    </w:p>
    <w:p w:rsidR="00717727" w:rsidRDefault="00717727" w:rsidP="00752C99">
      <w:pPr>
        <w:rPr>
          <w:rFonts w:ascii="Arial" w:hAnsi="Arial" w:cs="Arial"/>
          <w:sz w:val="24"/>
          <w:szCs w:val="24"/>
          <w:u w:val="single"/>
        </w:rPr>
      </w:pPr>
    </w:p>
    <w:p w:rsidR="00413176" w:rsidRDefault="00047D70" w:rsidP="00752C99">
      <w:pPr>
        <w:rPr>
          <w:rFonts w:ascii="Arial" w:hAnsi="Arial" w:cs="Arial"/>
          <w:sz w:val="24"/>
          <w:szCs w:val="24"/>
        </w:rPr>
      </w:pPr>
      <w:r>
        <w:rPr>
          <w:rFonts w:ascii="Arial" w:hAnsi="Arial" w:cs="Arial"/>
          <w:sz w:val="24"/>
          <w:szCs w:val="24"/>
        </w:rPr>
        <w:t>Res. R Nº 1988/17 – Conmemorar el 22 de noviembre, Día Nacional de la Gratuidad de la Enseñanza Universitaria en todos los ámbitos de la Universidad. Reafirmar el compromiso de esta Universidad con la educación pública, gratuita y de calidad.</w:t>
      </w:r>
    </w:p>
    <w:p w:rsidR="00047D70" w:rsidRDefault="00047D70" w:rsidP="00752C99">
      <w:pPr>
        <w:rPr>
          <w:rFonts w:ascii="Arial" w:hAnsi="Arial" w:cs="Arial"/>
          <w:sz w:val="24"/>
          <w:szCs w:val="24"/>
        </w:rPr>
      </w:pPr>
    </w:p>
    <w:p w:rsidR="00047D70" w:rsidRDefault="00047D70" w:rsidP="00752C99">
      <w:pPr>
        <w:rPr>
          <w:rFonts w:ascii="Arial" w:hAnsi="Arial" w:cs="Arial"/>
          <w:sz w:val="24"/>
          <w:szCs w:val="24"/>
        </w:rPr>
      </w:pPr>
    </w:p>
    <w:p w:rsidR="00752C99" w:rsidRPr="001B5760" w:rsidRDefault="00752C99">
      <w:pPr>
        <w:rPr>
          <w:rFonts w:ascii="Arial" w:hAnsi="Arial" w:cs="Arial"/>
          <w:sz w:val="24"/>
          <w:szCs w:val="24"/>
        </w:rPr>
      </w:pPr>
    </w:p>
    <w:p w:rsidR="00982308" w:rsidRPr="00845CB0" w:rsidRDefault="00982308">
      <w:pPr>
        <w:rPr>
          <w:rFonts w:ascii="Arial" w:hAnsi="Arial" w:cs="Arial"/>
          <w:sz w:val="24"/>
          <w:szCs w:val="24"/>
        </w:rPr>
      </w:pPr>
    </w:p>
    <w:p w:rsidR="00845CB0" w:rsidRPr="00845CB0" w:rsidRDefault="00845CB0">
      <w:pPr>
        <w:rPr>
          <w:rFonts w:ascii="Arial" w:hAnsi="Arial" w:cs="Arial"/>
          <w:sz w:val="24"/>
          <w:szCs w:val="24"/>
        </w:rPr>
      </w:pPr>
    </w:p>
    <w:p w:rsidR="00346EEA" w:rsidRDefault="00346EEA">
      <w:pPr>
        <w:rPr>
          <w:rFonts w:ascii="Arial" w:hAnsi="Arial" w:cs="Arial"/>
          <w:sz w:val="24"/>
          <w:szCs w:val="24"/>
        </w:rPr>
      </w:pPr>
    </w:p>
    <w:p w:rsidR="005927E3" w:rsidRDefault="005927E3">
      <w:pPr>
        <w:rPr>
          <w:rFonts w:ascii="Arial" w:hAnsi="Arial" w:cs="Arial"/>
          <w:sz w:val="24"/>
          <w:szCs w:val="24"/>
        </w:rPr>
      </w:pPr>
    </w:p>
    <w:p w:rsidR="005927E3" w:rsidRPr="005927E3" w:rsidRDefault="005927E3">
      <w:pPr>
        <w:rPr>
          <w:rFonts w:ascii="Arial" w:hAnsi="Arial" w:cs="Arial"/>
          <w:sz w:val="24"/>
          <w:szCs w:val="24"/>
        </w:rPr>
      </w:pPr>
    </w:p>
    <w:sectPr w:rsidR="005927E3" w:rsidRPr="005927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E3"/>
    <w:rsid w:val="0001520D"/>
    <w:rsid w:val="00047D70"/>
    <w:rsid w:val="001B5760"/>
    <w:rsid w:val="0023214A"/>
    <w:rsid w:val="00346EEA"/>
    <w:rsid w:val="004079CE"/>
    <w:rsid w:val="00413176"/>
    <w:rsid w:val="0043533D"/>
    <w:rsid w:val="005927E3"/>
    <w:rsid w:val="00687629"/>
    <w:rsid w:val="006C24E5"/>
    <w:rsid w:val="00717727"/>
    <w:rsid w:val="00752C99"/>
    <w:rsid w:val="00845CB0"/>
    <w:rsid w:val="0091339A"/>
    <w:rsid w:val="0093598B"/>
    <w:rsid w:val="009479B3"/>
    <w:rsid w:val="00982308"/>
    <w:rsid w:val="0098785D"/>
    <w:rsid w:val="00D26EC8"/>
    <w:rsid w:val="00E627DA"/>
    <w:rsid w:val="00ED51B0"/>
    <w:rsid w:val="00FC03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800</Words>
  <Characters>4402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Secretaría-Gabriela</dc:creator>
  <cp:lastModifiedBy>Secretaría-Gabriela</cp:lastModifiedBy>
  <cp:revision>8</cp:revision>
  <dcterms:created xsi:type="dcterms:W3CDTF">2017-12-04T13:59:00Z</dcterms:created>
  <dcterms:modified xsi:type="dcterms:W3CDTF">2017-12-05T17:31:00Z</dcterms:modified>
</cp:coreProperties>
</file>