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Default="00ED350E">
      <w:pPr>
        <w:rPr>
          <w:rFonts w:ascii="Arial" w:hAnsi="Arial" w:cs="Arial"/>
          <w:b/>
          <w:sz w:val="32"/>
          <w:szCs w:val="32"/>
          <w:u w:val="single"/>
        </w:rPr>
      </w:pPr>
      <w:r w:rsidRPr="00ED350E">
        <w:rPr>
          <w:rFonts w:ascii="Arial" w:hAnsi="Arial" w:cs="Arial"/>
          <w:b/>
          <w:sz w:val="32"/>
          <w:szCs w:val="32"/>
          <w:u w:val="single"/>
        </w:rPr>
        <w:t>Notas Enviadas</w:t>
      </w:r>
    </w:p>
    <w:p w:rsidR="00ED350E" w:rsidRDefault="00ED350E">
      <w:pPr>
        <w:rPr>
          <w:rFonts w:ascii="Arial" w:hAnsi="Arial" w:cs="Arial"/>
          <w:b/>
          <w:sz w:val="32"/>
          <w:szCs w:val="32"/>
          <w:u w:val="single"/>
        </w:rPr>
      </w:pPr>
    </w:p>
    <w:p w:rsidR="00ED350E" w:rsidRDefault="00ED350E">
      <w:pPr>
        <w:rPr>
          <w:rFonts w:ascii="Arial" w:hAnsi="Arial" w:cs="Arial"/>
          <w:sz w:val="24"/>
          <w:szCs w:val="24"/>
        </w:rPr>
      </w:pPr>
      <w:r>
        <w:rPr>
          <w:rFonts w:ascii="Arial" w:hAnsi="Arial" w:cs="Arial"/>
          <w:b/>
          <w:sz w:val="32"/>
          <w:szCs w:val="32"/>
          <w:u w:val="single"/>
        </w:rPr>
        <w:t>Comisión de Carrera</w:t>
      </w:r>
    </w:p>
    <w:p w:rsidR="00ED350E" w:rsidRDefault="00ED350E">
      <w:pPr>
        <w:rPr>
          <w:rFonts w:ascii="Arial" w:hAnsi="Arial" w:cs="Arial"/>
          <w:sz w:val="24"/>
          <w:szCs w:val="24"/>
        </w:rPr>
      </w:pPr>
    </w:p>
    <w:p w:rsidR="00ED350E" w:rsidRDefault="00ED350E">
      <w:pPr>
        <w:rPr>
          <w:rFonts w:ascii="Arial" w:hAnsi="Arial" w:cs="Arial"/>
          <w:sz w:val="28"/>
          <w:szCs w:val="28"/>
        </w:rPr>
      </w:pPr>
      <w:r w:rsidRPr="00ED350E">
        <w:rPr>
          <w:rFonts w:ascii="Arial" w:hAnsi="Arial" w:cs="Arial"/>
          <w:sz w:val="28"/>
          <w:szCs w:val="28"/>
          <w:u w:val="single"/>
        </w:rPr>
        <w:t>Licencias</w:t>
      </w:r>
    </w:p>
    <w:p w:rsidR="00ED350E" w:rsidRDefault="00ED350E">
      <w:pPr>
        <w:rPr>
          <w:rFonts w:ascii="Arial" w:hAnsi="Arial" w:cs="Arial"/>
          <w:sz w:val="24"/>
          <w:szCs w:val="24"/>
        </w:rPr>
      </w:pPr>
      <w:r w:rsidRPr="00ED350E">
        <w:rPr>
          <w:rFonts w:ascii="Arial" w:hAnsi="Arial" w:cs="Arial"/>
          <w:sz w:val="24"/>
          <w:szCs w:val="24"/>
        </w:rPr>
        <w:t>Nota de la Dra</w:t>
      </w:r>
      <w:r>
        <w:rPr>
          <w:rFonts w:ascii="Arial" w:hAnsi="Arial" w:cs="Arial"/>
          <w:sz w:val="24"/>
          <w:szCs w:val="24"/>
        </w:rPr>
        <w:t xml:space="preserve">.  Andrea </w:t>
      </w:r>
      <w:proofErr w:type="spellStart"/>
      <w:r>
        <w:rPr>
          <w:rFonts w:ascii="Arial" w:hAnsi="Arial" w:cs="Arial"/>
          <w:sz w:val="24"/>
          <w:szCs w:val="24"/>
        </w:rPr>
        <w:t>Revel</w:t>
      </w:r>
      <w:proofErr w:type="spellEnd"/>
      <w:r>
        <w:rPr>
          <w:rFonts w:ascii="Arial" w:hAnsi="Arial" w:cs="Arial"/>
          <w:sz w:val="24"/>
          <w:szCs w:val="24"/>
        </w:rPr>
        <w:t xml:space="preserve"> </w:t>
      </w:r>
      <w:proofErr w:type="spellStart"/>
      <w:r>
        <w:rPr>
          <w:rFonts w:ascii="Arial" w:hAnsi="Arial" w:cs="Arial"/>
          <w:sz w:val="24"/>
          <w:szCs w:val="24"/>
        </w:rPr>
        <w:t>Chion</w:t>
      </w:r>
      <w:proofErr w:type="spellEnd"/>
      <w:r w:rsidRPr="00ED350E">
        <w:rPr>
          <w:rFonts w:ascii="Arial" w:hAnsi="Arial" w:cs="Arial"/>
          <w:sz w:val="24"/>
          <w:szCs w:val="24"/>
        </w:rPr>
        <w:t xml:space="preserve">. </w:t>
      </w:r>
      <w:r>
        <w:rPr>
          <w:rFonts w:ascii="Arial" w:hAnsi="Arial" w:cs="Arial"/>
          <w:sz w:val="24"/>
          <w:szCs w:val="24"/>
        </w:rPr>
        <w:t>Comunicando que hará uso de su licencia anual ordinaria entre los días 14 y 30 de noviembre del corriente año.</w:t>
      </w:r>
    </w:p>
    <w:p w:rsidR="00ED350E" w:rsidRDefault="00ED350E">
      <w:pPr>
        <w:rPr>
          <w:rFonts w:ascii="Arial" w:hAnsi="Arial" w:cs="Arial"/>
          <w:sz w:val="24"/>
          <w:szCs w:val="24"/>
        </w:rPr>
      </w:pPr>
      <w:r>
        <w:rPr>
          <w:rFonts w:ascii="Arial" w:hAnsi="Arial" w:cs="Arial"/>
          <w:sz w:val="24"/>
          <w:szCs w:val="24"/>
        </w:rPr>
        <w:t xml:space="preserve">Nota de la Dra. Leonor </w:t>
      </w:r>
      <w:proofErr w:type="spellStart"/>
      <w:r>
        <w:rPr>
          <w:rFonts w:ascii="Arial" w:hAnsi="Arial" w:cs="Arial"/>
          <w:sz w:val="24"/>
          <w:szCs w:val="24"/>
        </w:rPr>
        <w:t>Bonan</w:t>
      </w:r>
      <w:proofErr w:type="spellEnd"/>
      <w:r>
        <w:rPr>
          <w:rFonts w:ascii="Arial" w:hAnsi="Arial" w:cs="Arial"/>
          <w:sz w:val="24"/>
          <w:szCs w:val="24"/>
        </w:rPr>
        <w:t xml:space="preserve"> comunicando que hará uso de su licencia anual ordinaria entre los días 8 al 24 </w:t>
      </w:r>
      <w:r w:rsidR="00852734">
        <w:rPr>
          <w:rFonts w:ascii="Arial" w:hAnsi="Arial" w:cs="Arial"/>
          <w:sz w:val="24"/>
          <w:szCs w:val="24"/>
        </w:rPr>
        <w:t>de noviembre del corriente año.</w:t>
      </w:r>
    </w:p>
    <w:p w:rsidR="00852734" w:rsidRDefault="00852734">
      <w:pPr>
        <w:rPr>
          <w:rFonts w:ascii="Arial" w:hAnsi="Arial" w:cs="Arial"/>
          <w:sz w:val="24"/>
          <w:szCs w:val="24"/>
        </w:rPr>
      </w:pPr>
      <w:r>
        <w:rPr>
          <w:rFonts w:ascii="Arial" w:hAnsi="Arial" w:cs="Arial"/>
          <w:sz w:val="24"/>
          <w:szCs w:val="24"/>
        </w:rPr>
        <w:t xml:space="preserve">Licencia con goce de haberes solicitada por la Dra. Elsa </w:t>
      </w:r>
      <w:proofErr w:type="spellStart"/>
      <w:r>
        <w:rPr>
          <w:rFonts w:ascii="Arial" w:hAnsi="Arial" w:cs="Arial"/>
          <w:sz w:val="24"/>
          <w:szCs w:val="24"/>
        </w:rPr>
        <w:t>Meinardi</w:t>
      </w:r>
      <w:proofErr w:type="spellEnd"/>
      <w:r>
        <w:rPr>
          <w:rFonts w:ascii="Arial" w:hAnsi="Arial" w:cs="Arial"/>
          <w:sz w:val="24"/>
          <w:szCs w:val="24"/>
        </w:rPr>
        <w:t xml:space="preserve">  entre los días 3 y 8 de diciembre del corriente año para asistir como Jurado de concurso y conferencista en un Congreso en Bogotá, Colombia.</w:t>
      </w:r>
    </w:p>
    <w:p w:rsidR="00852734" w:rsidRDefault="00852734">
      <w:pPr>
        <w:rPr>
          <w:rFonts w:ascii="Arial" w:hAnsi="Arial" w:cs="Arial"/>
          <w:sz w:val="24"/>
          <w:szCs w:val="24"/>
        </w:rPr>
      </w:pPr>
      <w:r w:rsidRPr="00852734">
        <w:rPr>
          <w:rFonts w:ascii="Arial" w:hAnsi="Arial" w:cs="Arial"/>
          <w:sz w:val="28"/>
          <w:szCs w:val="28"/>
          <w:u w:val="single"/>
        </w:rPr>
        <w:t>Cargos docentes</w:t>
      </w:r>
    </w:p>
    <w:p w:rsidR="00852734" w:rsidRDefault="007012DA">
      <w:pPr>
        <w:rPr>
          <w:rFonts w:ascii="Arial" w:hAnsi="Arial" w:cs="Arial"/>
          <w:sz w:val="24"/>
          <w:szCs w:val="24"/>
        </w:rPr>
      </w:pPr>
      <w:r>
        <w:rPr>
          <w:rFonts w:ascii="Arial" w:hAnsi="Arial" w:cs="Arial"/>
          <w:sz w:val="24"/>
          <w:szCs w:val="24"/>
        </w:rPr>
        <w:t xml:space="preserve">Nota elevando la solicitud de licencia sin goce de haberes por cargo de mayor jerarquía de la Dra. Andrea </w:t>
      </w:r>
      <w:proofErr w:type="spellStart"/>
      <w:r>
        <w:rPr>
          <w:rFonts w:ascii="Arial" w:hAnsi="Arial" w:cs="Arial"/>
          <w:sz w:val="24"/>
          <w:szCs w:val="24"/>
        </w:rPr>
        <w:t>Revel</w:t>
      </w:r>
      <w:proofErr w:type="spellEnd"/>
      <w:r>
        <w:rPr>
          <w:rFonts w:ascii="Arial" w:hAnsi="Arial" w:cs="Arial"/>
          <w:sz w:val="24"/>
          <w:szCs w:val="24"/>
        </w:rPr>
        <w:t xml:space="preserve"> </w:t>
      </w:r>
      <w:proofErr w:type="spellStart"/>
      <w:r>
        <w:rPr>
          <w:rFonts w:ascii="Arial" w:hAnsi="Arial" w:cs="Arial"/>
          <w:sz w:val="24"/>
          <w:szCs w:val="24"/>
        </w:rPr>
        <w:t>Chion</w:t>
      </w:r>
      <w:proofErr w:type="spellEnd"/>
      <w:r>
        <w:rPr>
          <w:rFonts w:ascii="Arial" w:hAnsi="Arial" w:cs="Arial"/>
          <w:sz w:val="24"/>
          <w:szCs w:val="24"/>
        </w:rPr>
        <w:t xml:space="preserve"> en el cargo de JTP dedicación exclusiva (s/c 47) del área Didáctica de las Ciencias Natu</w:t>
      </w:r>
      <w:r w:rsidR="009E08D1">
        <w:rPr>
          <w:rFonts w:ascii="Arial" w:hAnsi="Arial" w:cs="Arial"/>
          <w:sz w:val="24"/>
          <w:szCs w:val="24"/>
        </w:rPr>
        <w:t xml:space="preserve">rales, hasta su designación como Profesora Adjunta regular dedicación exclusiva y no más allá  del 18/06/2019, fecha en que vence el cargo. Motiva la presente la designación de la Dra. </w:t>
      </w:r>
      <w:proofErr w:type="spellStart"/>
      <w:r w:rsidR="009E08D1">
        <w:rPr>
          <w:rFonts w:ascii="Arial" w:hAnsi="Arial" w:cs="Arial"/>
          <w:sz w:val="24"/>
          <w:szCs w:val="24"/>
        </w:rPr>
        <w:t>Revel</w:t>
      </w:r>
      <w:proofErr w:type="spellEnd"/>
      <w:r w:rsidR="009E08D1">
        <w:rPr>
          <w:rFonts w:ascii="Arial" w:hAnsi="Arial" w:cs="Arial"/>
          <w:sz w:val="24"/>
          <w:szCs w:val="24"/>
        </w:rPr>
        <w:t xml:space="preserve"> </w:t>
      </w:r>
      <w:proofErr w:type="spellStart"/>
      <w:r w:rsidR="009E08D1">
        <w:rPr>
          <w:rFonts w:ascii="Arial" w:hAnsi="Arial" w:cs="Arial"/>
          <w:sz w:val="24"/>
          <w:szCs w:val="24"/>
        </w:rPr>
        <w:t>Chion</w:t>
      </w:r>
      <w:proofErr w:type="spellEnd"/>
      <w:r w:rsidR="009E08D1">
        <w:rPr>
          <w:rFonts w:ascii="Arial" w:hAnsi="Arial" w:cs="Arial"/>
          <w:sz w:val="24"/>
          <w:szCs w:val="24"/>
        </w:rPr>
        <w:t xml:space="preserve"> como Profesora Adjunta dedicación exclusiva interina (s/c 252) del área Didáctica de las Ciencias Naturales.</w:t>
      </w:r>
    </w:p>
    <w:p w:rsidR="009E08D1" w:rsidRDefault="009E08D1">
      <w:pPr>
        <w:rPr>
          <w:rFonts w:ascii="Arial" w:hAnsi="Arial" w:cs="Arial"/>
          <w:sz w:val="24"/>
          <w:szCs w:val="24"/>
        </w:rPr>
      </w:pPr>
      <w:r>
        <w:rPr>
          <w:rFonts w:ascii="Arial" w:hAnsi="Arial" w:cs="Arial"/>
          <w:sz w:val="24"/>
          <w:szCs w:val="24"/>
        </w:rPr>
        <w:t xml:space="preserve">Nota solicitando la designación de la Dra. María Victoria Plaza en el cargo de JTP dedicación exclusiva interina (s/c 47) del área Didáctica de las Ciencias Naturales. Motiva el pedido el hecho de que la Dra. Plaza quedó segunda en el Orden de Méritos del concurso sustanciado  el 12 de mayo de 2017 y que se ha producido la designación de la primera en el Orden de Méritos, Dra. Andrea </w:t>
      </w:r>
      <w:proofErr w:type="spellStart"/>
      <w:r>
        <w:rPr>
          <w:rFonts w:ascii="Arial" w:hAnsi="Arial" w:cs="Arial"/>
          <w:sz w:val="24"/>
          <w:szCs w:val="24"/>
        </w:rPr>
        <w:t>Revel</w:t>
      </w:r>
      <w:proofErr w:type="spellEnd"/>
      <w:r>
        <w:rPr>
          <w:rFonts w:ascii="Arial" w:hAnsi="Arial" w:cs="Arial"/>
          <w:sz w:val="24"/>
          <w:szCs w:val="24"/>
        </w:rPr>
        <w:t xml:space="preserve"> </w:t>
      </w:r>
      <w:proofErr w:type="spellStart"/>
      <w:r>
        <w:rPr>
          <w:rFonts w:ascii="Arial" w:hAnsi="Arial" w:cs="Arial"/>
          <w:sz w:val="24"/>
          <w:szCs w:val="24"/>
        </w:rPr>
        <w:t>Chion</w:t>
      </w:r>
      <w:proofErr w:type="spellEnd"/>
      <w:r>
        <w:rPr>
          <w:rFonts w:ascii="Arial" w:hAnsi="Arial" w:cs="Arial"/>
          <w:sz w:val="24"/>
          <w:szCs w:val="24"/>
        </w:rPr>
        <w:t xml:space="preserve"> en un cargo de Profesora Adjunta dedicación exclusiva interino, quien ha solicitado licencia sin goce de haberes en el cargo de JTP dedicación exclusiva regular (s/c 47) desde el 23 de octubre del corriente año.</w:t>
      </w:r>
    </w:p>
    <w:p w:rsidR="007E0675" w:rsidRPr="007E0675" w:rsidRDefault="007E0675">
      <w:pPr>
        <w:rPr>
          <w:rFonts w:ascii="Arial" w:hAnsi="Arial" w:cs="Arial"/>
          <w:sz w:val="28"/>
          <w:szCs w:val="28"/>
        </w:rPr>
      </w:pPr>
      <w:r w:rsidRPr="007E0675">
        <w:rPr>
          <w:rFonts w:ascii="Arial" w:hAnsi="Arial" w:cs="Arial"/>
          <w:sz w:val="28"/>
          <w:szCs w:val="28"/>
          <w:u w:val="single"/>
        </w:rPr>
        <w:t>Caja Chica</w:t>
      </w:r>
    </w:p>
    <w:p w:rsidR="007E0675" w:rsidRDefault="007E0675">
      <w:pPr>
        <w:rPr>
          <w:rFonts w:ascii="Arial" w:hAnsi="Arial" w:cs="Arial"/>
          <w:sz w:val="24"/>
          <w:szCs w:val="24"/>
        </w:rPr>
      </w:pPr>
      <w:r>
        <w:rPr>
          <w:rFonts w:ascii="Arial" w:hAnsi="Arial" w:cs="Arial"/>
          <w:sz w:val="24"/>
          <w:szCs w:val="24"/>
        </w:rPr>
        <w:t>Nota presentando la rendición de caja chica y solicitando el reintegro de pesos dos mil ochocientos diez con sesenta y dos centavos asignados a la CCPEMS para atender los gastos de normal funcionamiento de la misma.</w:t>
      </w:r>
    </w:p>
    <w:p w:rsidR="009F63FC" w:rsidRDefault="009F63FC">
      <w:pPr>
        <w:rPr>
          <w:rFonts w:ascii="Arial" w:hAnsi="Arial" w:cs="Arial"/>
          <w:sz w:val="28"/>
          <w:szCs w:val="28"/>
          <w:u w:val="single"/>
        </w:rPr>
      </w:pPr>
    </w:p>
    <w:p w:rsidR="009F63FC" w:rsidRDefault="009F63FC">
      <w:pPr>
        <w:rPr>
          <w:rFonts w:ascii="Arial" w:hAnsi="Arial" w:cs="Arial"/>
          <w:sz w:val="24"/>
          <w:szCs w:val="24"/>
        </w:rPr>
      </w:pPr>
      <w:r>
        <w:rPr>
          <w:rFonts w:ascii="Arial" w:hAnsi="Arial" w:cs="Arial"/>
          <w:sz w:val="28"/>
          <w:szCs w:val="28"/>
          <w:u w:val="single"/>
        </w:rPr>
        <w:t>Seguros:</w:t>
      </w:r>
    </w:p>
    <w:p w:rsidR="009F63FC" w:rsidRPr="009F63FC" w:rsidRDefault="009F63FC">
      <w:pPr>
        <w:rPr>
          <w:rFonts w:ascii="Arial" w:hAnsi="Arial" w:cs="Arial"/>
          <w:sz w:val="24"/>
          <w:szCs w:val="24"/>
        </w:rPr>
      </w:pPr>
      <w:r>
        <w:rPr>
          <w:rFonts w:ascii="Arial" w:hAnsi="Arial" w:cs="Arial"/>
          <w:sz w:val="24"/>
          <w:szCs w:val="24"/>
        </w:rPr>
        <w:t>Seguro de vida para estudiantes de Didáctica de la Biología que harán trabajos de campo en escuelas</w:t>
      </w:r>
    </w:p>
    <w:p w:rsidR="009F63FC" w:rsidRDefault="009F63FC">
      <w:pPr>
        <w:rPr>
          <w:rFonts w:ascii="Arial" w:hAnsi="Arial" w:cs="Arial"/>
          <w:sz w:val="28"/>
          <w:szCs w:val="28"/>
          <w:u w:val="single"/>
        </w:rPr>
      </w:pPr>
    </w:p>
    <w:p w:rsidR="007E0675" w:rsidRDefault="007E0675">
      <w:pPr>
        <w:rPr>
          <w:rFonts w:ascii="Arial" w:hAnsi="Arial" w:cs="Arial"/>
          <w:sz w:val="24"/>
          <w:szCs w:val="24"/>
        </w:rPr>
      </w:pPr>
      <w:r w:rsidRPr="007E0675">
        <w:rPr>
          <w:rFonts w:ascii="Arial" w:hAnsi="Arial" w:cs="Arial"/>
          <w:sz w:val="28"/>
          <w:szCs w:val="28"/>
          <w:u w:val="single"/>
        </w:rPr>
        <w:lastRenderedPageBreak/>
        <w:t>Materias</w:t>
      </w:r>
    </w:p>
    <w:p w:rsidR="00941181" w:rsidRDefault="007E0675" w:rsidP="00941181">
      <w:pPr>
        <w:spacing w:after="0"/>
        <w:rPr>
          <w:rFonts w:ascii="Arial" w:hAnsi="Arial" w:cs="Arial"/>
          <w:sz w:val="24"/>
          <w:szCs w:val="24"/>
        </w:rPr>
      </w:pPr>
      <w:r>
        <w:rPr>
          <w:rFonts w:ascii="Arial" w:hAnsi="Arial" w:cs="Arial"/>
          <w:sz w:val="24"/>
          <w:szCs w:val="24"/>
        </w:rPr>
        <w:t xml:space="preserve">Nota elevando la propuesta de un nuevo curso de Post-Grado- Doctorado denominado </w:t>
      </w:r>
      <w:r w:rsidR="00941181">
        <w:rPr>
          <w:rFonts w:ascii="Arial" w:hAnsi="Arial" w:cs="Arial"/>
          <w:sz w:val="24"/>
          <w:szCs w:val="24"/>
        </w:rPr>
        <w:t>“</w:t>
      </w:r>
      <w:r>
        <w:rPr>
          <w:rFonts w:ascii="Arial" w:hAnsi="Arial" w:cs="Arial"/>
          <w:sz w:val="24"/>
          <w:szCs w:val="24"/>
        </w:rPr>
        <w:t xml:space="preserve">Investigación sobre </w:t>
      </w:r>
      <w:r w:rsidR="00941181">
        <w:rPr>
          <w:rFonts w:ascii="Arial" w:hAnsi="Arial" w:cs="Arial"/>
          <w:sz w:val="24"/>
          <w:szCs w:val="24"/>
        </w:rPr>
        <w:t xml:space="preserve">Argumentación y Modelización en la Didáctica de las Ciencias Naturales” </w:t>
      </w:r>
    </w:p>
    <w:p w:rsidR="00941181" w:rsidRDefault="00941181" w:rsidP="00941181">
      <w:pPr>
        <w:spacing w:after="0"/>
        <w:rPr>
          <w:rFonts w:ascii="Arial" w:hAnsi="Arial" w:cs="Arial"/>
          <w:sz w:val="24"/>
          <w:szCs w:val="24"/>
        </w:rPr>
      </w:pPr>
      <w:proofErr w:type="gramStart"/>
      <w:r>
        <w:rPr>
          <w:rFonts w:ascii="Arial" w:hAnsi="Arial" w:cs="Arial"/>
          <w:sz w:val="24"/>
          <w:szCs w:val="24"/>
        </w:rPr>
        <w:t>modalidad</w:t>
      </w:r>
      <w:proofErr w:type="gramEnd"/>
      <w:r>
        <w:rPr>
          <w:rFonts w:ascii="Arial" w:hAnsi="Arial" w:cs="Arial"/>
          <w:sz w:val="24"/>
          <w:szCs w:val="24"/>
        </w:rPr>
        <w:t xml:space="preserve"> curso será teórico práctico, será un seminario breve</w:t>
      </w:r>
    </w:p>
    <w:p w:rsidR="00941181" w:rsidRDefault="00941181" w:rsidP="00941181">
      <w:pPr>
        <w:spacing w:after="0"/>
        <w:rPr>
          <w:rFonts w:ascii="Arial" w:hAnsi="Arial" w:cs="Arial"/>
          <w:sz w:val="24"/>
          <w:szCs w:val="24"/>
        </w:rPr>
      </w:pPr>
      <w:r>
        <w:rPr>
          <w:rFonts w:ascii="Arial" w:hAnsi="Arial" w:cs="Arial"/>
          <w:sz w:val="24"/>
          <w:szCs w:val="24"/>
        </w:rPr>
        <w:t>Cantidad de horas: 50  horas (dos semanas de 25 horas, 5 horas diarias), fecha de inicio 4 de diciembre de 2017 (o marzo de 2018)</w:t>
      </w:r>
    </w:p>
    <w:p w:rsidR="00941181" w:rsidRDefault="00941181" w:rsidP="00941181">
      <w:pPr>
        <w:spacing w:after="0"/>
        <w:rPr>
          <w:rFonts w:ascii="Arial" w:hAnsi="Arial" w:cs="Arial"/>
          <w:sz w:val="24"/>
          <w:szCs w:val="24"/>
        </w:rPr>
      </w:pPr>
      <w:proofErr w:type="gramStart"/>
      <w:r>
        <w:rPr>
          <w:rFonts w:ascii="Arial" w:hAnsi="Arial" w:cs="Arial"/>
          <w:sz w:val="24"/>
          <w:szCs w:val="24"/>
        </w:rPr>
        <w:t>fecha</w:t>
      </w:r>
      <w:proofErr w:type="gramEnd"/>
      <w:r>
        <w:rPr>
          <w:rFonts w:ascii="Arial" w:hAnsi="Arial" w:cs="Arial"/>
          <w:sz w:val="24"/>
          <w:szCs w:val="24"/>
        </w:rPr>
        <w:t xml:space="preserve"> de finalización 15 de diciembre de 2017 (o marzo de 2018), </w:t>
      </w:r>
    </w:p>
    <w:p w:rsidR="007E0675" w:rsidRDefault="00941181" w:rsidP="00941181">
      <w:pPr>
        <w:spacing w:after="0"/>
        <w:rPr>
          <w:rFonts w:ascii="Arial" w:hAnsi="Arial" w:cs="Arial"/>
          <w:sz w:val="24"/>
          <w:szCs w:val="24"/>
        </w:rPr>
      </w:pPr>
      <w:proofErr w:type="gramStart"/>
      <w:r>
        <w:rPr>
          <w:rFonts w:ascii="Arial" w:hAnsi="Arial" w:cs="Arial"/>
          <w:sz w:val="24"/>
          <w:szCs w:val="24"/>
        </w:rPr>
        <w:t>puntaje</w:t>
      </w:r>
      <w:proofErr w:type="gramEnd"/>
      <w:r>
        <w:rPr>
          <w:rFonts w:ascii="Arial" w:hAnsi="Arial" w:cs="Arial"/>
          <w:sz w:val="24"/>
          <w:szCs w:val="24"/>
        </w:rPr>
        <w:t xml:space="preserve"> para el doctorado: 3 puntos</w:t>
      </w:r>
    </w:p>
    <w:p w:rsidR="00941181" w:rsidRDefault="00941181" w:rsidP="00941181">
      <w:pPr>
        <w:spacing w:after="0"/>
        <w:rPr>
          <w:rFonts w:ascii="Arial" w:hAnsi="Arial" w:cs="Arial"/>
          <w:sz w:val="24"/>
          <w:szCs w:val="24"/>
        </w:rPr>
      </w:pPr>
      <w:proofErr w:type="gramStart"/>
      <w:r>
        <w:rPr>
          <w:rFonts w:ascii="Arial" w:hAnsi="Arial" w:cs="Arial"/>
          <w:sz w:val="24"/>
          <w:szCs w:val="24"/>
        </w:rPr>
        <w:t>arancel</w:t>
      </w:r>
      <w:proofErr w:type="gramEnd"/>
      <w:r>
        <w:rPr>
          <w:rFonts w:ascii="Arial" w:hAnsi="Arial" w:cs="Arial"/>
          <w:sz w:val="24"/>
          <w:szCs w:val="24"/>
        </w:rPr>
        <w:t xml:space="preserve"> propuesto: 0 módulos para estudiantes de la </w:t>
      </w:r>
      <w:proofErr w:type="spellStart"/>
      <w:r>
        <w:rPr>
          <w:rFonts w:ascii="Arial" w:hAnsi="Arial" w:cs="Arial"/>
          <w:sz w:val="24"/>
          <w:szCs w:val="24"/>
        </w:rPr>
        <w:t>FCEyN</w:t>
      </w:r>
      <w:proofErr w:type="spellEnd"/>
      <w:r>
        <w:rPr>
          <w:rFonts w:ascii="Arial" w:hAnsi="Arial" w:cs="Arial"/>
          <w:sz w:val="24"/>
          <w:szCs w:val="24"/>
        </w:rPr>
        <w:t xml:space="preserve"> y 400 módulos para estudiantes externos.</w:t>
      </w:r>
    </w:p>
    <w:p w:rsidR="009F63FC" w:rsidRDefault="009F63FC" w:rsidP="00941181">
      <w:pPr>
        <w:spacing w:after="0"/>
        <w:rPr>
          <w:rFonts w:ascii="Arial" w:hAnsi="Arial" w:cs="Arial"/>
          <w:sz w:val="24"/>
          <w:szCs w:val="24"/>
        </w:rPr>
      </w:pPr>
      <w:r>
        <w:rPr>
          <w:rFonts w:ascii="Arial" w:hAnsi="Arial" w:cs="Arial"/>
          <w:sz w:val="24"/>
          <w:szCs w:val="24"/>
        </w:rPr>
        <w:t xml:space="preserve">Docente a cargo: Dr. Agustín </w:t>
      </w:r>
      <w:proofErr w:type="spellStart"/>
      <w:r>
        <w:rPr>
          <w:rFonts w:ascii="Arial" w:hAnsi="Arial" w:cs="Arial"/>
          <w:sz w:val="24"/>
          <w:szCs w:val="24"/>
        </w:rPr>
        <w:t>Adúriz</w:t>
      </w:r>
      <w:proofErr w:type="spellEnd"/>
      <w:r>
        <w:rPr>
          <w:rFonts w:ascii="Arial" w:hAnsi="Arial" w:cs="Arial"/>
          <w:sz w:val="24"/>
          <w:szCs w:val="24"/>
        </w:rPr>
        <w:t xml:space="preserve"> Bravo </w:t>
      </w:r>
    </w:p>
    <w:p w:rsidR="009F63FC" w:rsidRDefault="009F63FC" w:rsidP="00941181">
      <w:pPr>
        <w:spacing w:after="0"/>
        <w:rPr>
          <w:rFonts w:ascii="Arial" w:hAnsi="Arial" w:cs="Arial"/>
          <w:sz w:val="24"/>
          <w:szCs w:val="24"/>
        </w:rPr>
      </w:pPr>
      <w:r>
        <w:rPr>
          <w:rFonts w:ascii="Arial" w:hAnsi="Arial" w:cs="Arial"/>
          <w:sz w:val="24"/>
          <w:szCs w:val="24"/>
        </w:rPr>
        <w:t xml:space="preserve">Auxiliares: Dra. Andrea </w:t>
      </w:r>
      <w:proofErr w:type="spellStart"/>
      <w:r>
        <w:rPr>
          <w:rFonts w:ascii="Arial" w:hAnsi="Arial" w:cs="Arial"/>
          <w:sz w:val="24"/>
          <w:szCs w:val="24"/>
        </w:rPr>
        <w:t>Revel</w:t>
      </w:r>
      <w:proofErr w:type="spellEnd"/>
      <w:r>
        <w:rPr>
          <w:rFonts w:ascii="Arial" w:hAnsi="Arial" w:cs="Arial"/>
          <w:sz w:val="24"/>
          <w:szCs w:val="24"/>
        </w:rPr>
        <w:t xml:space="preserve"> </w:t>
      </w:r>
      <w:proofErr w:type="spellStart"/>
      <w:r>
        <w:rPr>
          <w:rFonts w:ascii="Arial" w:hAnsi="Arial" w:cs="Arial"/>
          <w:sz w:val="24"/>
          <w:szCs w:val="24"/>
        </w:rPr>
        <w:t>Chion</w:t>
      </w:r>
      <w:proofErr w:type="spellEnd"/>
      <w:r>
        <w:rPr>
          <w:rFonts w:ascii="Arial" w:hAnsi="Arial" w:cs="Arial"/>
          <w:sz w:val="24"/>
          <w:szCs w:val="24"/>
        </w:rPr>
        <w:t xml:space="preserve"> y Dr. Alejandro </w:t>
      </w:r>
      <w:proofErr w:type="spellStart"/>
      <w:r>
        <w:rPr>
          <w:rFonts w:ascii="Arial" w:hAnsi="Arial" w:cs="Arial"/>
          <w:sz w:val="24"/>
          <w:szCs w:val="24"/>
        </w:rPr>
        <w:t>Pujalte</w:t>
      </w:r>
      <w:proofErr w:type="spellEnd"/>
      <w:r>
        <w:rPr>
          <w:rFonts w:ascii="Arial" w:hAnsi="Arial" w:cs="Arial"/>
          <w:sz w:val="24"/>
          <w:szCs w:val="24"/>
        </w:rPr>
        <w:t>.</w:t>
      </w:r>
    </w:p>
    <w:p w:rsidR="009F63FC" w:rsidRDefault="009F63FC" w:rsidP="00941181">
      <w:pPr>
        <w:spacing w:after="0"/>
        <w:rPr>
          <w:rFonts w:ascii="Arial" w:hAnsi="Arial" w:cs="Arial"/>
          <w:sz w:val="24"/>
          <w:szCs w:val="24"/>
        </w:rPr>
      </w:pPr>
    </w:p>
    <w:p w:rsidR="009F63FC" w:rsidRDefault="009F63FC" w:rsidP="00941181">
      <w:pPr>
        <w:spacing w:after="0"/>
        <w:rPr>
          <w:rFonts w:ascii="Arial" w:hAnsi="Arial" w:cs="Arial"/>
          <w:sz w:val="24"/>
          <w:szCs w:val="24"/>
        </w:rPr>
      </w:pPr>
      <w:r w:rsidRPr="009F63FC">
        <w:rPr>
          <w:rFonts w:ascii="Arial" w:hAnsi="Arial" w:cs="Arial"/>
          <w:b/>
          <w:sz w:val="32"/>
          <w:szCs w:val="32"/>
          <w:u w:val="single"/>
        </w:rPr>
        <w:t xml:space="preserve">Instituto de Investigaciones </w:t>
      </w:r>
      <w:proofErr w:type="spellStart"/>
      <w:r w:rsidRPr="009F63FC">
        <w:rPr>
          <w:rFonts w:ascii="Arial" w:hAnsi="Arial" w:cs="Arial"/>
          <w:b/>
          <w:sz w:val="32"/>
          <w:szCs w:val="32"/>
          <w:u w:val="single"/>
        </w:rPr>
        <w:t>CeFIEC</w:t>
      </w:r>
      <w:proofErr w:type="spellEnd"/>
    </w:p>
    <w:p w:rsidR="009F63FC" w:rsidRDefault="009F63FC" w:rsidP="00941181">
      <w:pPr>
        <w:spacing w:after="0"/>
        <w:rPr>
          <w:rFonts w:ascii="Arial" w:hAnsi="Arial" w:cs="Arial"/>
          <w:sz w:val="24"/>
          <w:szCs w:val="24"/>
        </w:rPr>
      </w:pPr>
    </w:p>
    <w:p w:rsidR="009F63FC" w:rsidRDefault="009A507A" w:rsidP="00941181">
      <w:pPr>
        <w:spacing w:after="0"/>
        <w:rPr>
          <w:rFonts w:ascii="Arial" w:hAnsi="Arial" w:cs="Arial"/>
          <w:sz w:val="24"/>
          <w:szCs w:val="24"/>
        </w:rPr>
      </w:pPr>
      <w:r>
        <w:rPr>
          <w:rFonts w:ascii="Arial" w:hAnsi="Arial" w:cs="Arial"/>
          <w:sz w:val="24"/>
          <w:szCs w:val="24"/>
        </w:rPr>
        <w:t xml:space="preserve">Nota comunicando el cronograma de elecciones del Instituto de Investigaciones </w:t>
      </w:r>
      <w:proofErr w:type="spellStart"/>
      <w:r>
        <w:rPr>
          <w:rFonts w:ascii="Arial" w:hAnsi="Arial" w:cs="Arial"/>
          <w:sz w:val="24"/>
          <w:szCs w:val="24"/>
        </w:rPr>
        <w:t>CeFIEC</w:t>
      </w:r>
      <w:proofErr w:type="spellEnd"/>
      <w:r>
        <w:rPr>
          <w:rFonts w:ascii="Arial" w:hAnsi="Arial" w:cs="Arial"/>
          <w:sz w:val="24"/>
          <w:szCs w:val="24"/>
        </w:rPr>
        <w:t>, la  conformación de la Junta Electoral y el padrón de votantes por estamento.</w:t>
      </w:r>
    </w:p>
    <w:p w:rsidR="009A507A" w:rsidRPr="009A507A" w:rsidRDefault="009A507A" w:rsidP="009A507A">
      <w:pPr>
        <w:spacing w:after="0"/>
        <w:rPr>
          <w:rFonts w:ascii="Arial" w:hAnsi="Arial" w:cs="Arial"/>
          <w:b/>
          <w:sz w:val="24"/>
          <w:szCs w:val="24"/>
        </w:rPr>
      </w:pPr>
      <w:r w:rsidRPr="009A507A">
        <w:rPr>
          <w:rFonts w:ascii="Arial" w:hAnsi="Arial" w:cs="Arial"/>
          <w:b/>
          <w:sz w:val="24"/>
          <w:szCs w:val="24"/>
        </w:rPr>
        <w:t>Cronograma de Elecciones</w:t>
      </w:r>
    </w:p>
    <w:p w:rsidR="009A507A" w:rsidRPr="009A507A" w:rsidRDefault="009A507A" w:rsidP="009A507A">
      <w:pPr>
        <w:spacing w:after="0"/>
        <w:rPr>
          <w:rFonts w:ascii="Arial" w:hAnsi="Arial" w:cs="Arial"/>
          <w:sz w:val="24"/>
          <w:szCs w:val="24"/>
        </w:rPr>
      </w:pPr>
      <w:r w:rsidRPr="009A507A">
        <w:rPr>
          <w:rFonts w:ascii="Arial" w:hAnsi="Arial" w:cs="Arial"/>
          <w:sz w:val="24"/>
          <w:szCs w:val="24"/>
        </w:rPr>
        <w:t xml:space="preserve">Del 6 al 10 de noviembre de 2017 - Presentación en el </w:t>
      </w:r>
      <w:proofErr w:type="spellStart"/>
      <w:r w:rsidRPr="009A507A">
        <w:rPr>
          <w:rFonts w:ascii="Arial" w:hAnsi="Arial" w:cs="Arial"/>
          <w:sz w:val="24"/>
          <w:szCs w:val="24"/>
        </w:rPr>
        <w:t>CeFIEC</w:t>
      </w:r>
      <w:proofErr w:type="spellEnd"/>
      <w:r w:rsidRPr="009A507A">
        <w:rPr>
          <w:rFonts w:ascii="Arial" w:hAnsi="Arial" w:cs="Arial"/>
          <w:sz w:val="24"/>
          <w:szCs w:val="24"/>
        </w:rPr>
        <w:t>, por escrito, de postulaciones para cada estamento.</w:t>
      </w:r>
    </w:p>
    <w:p w:rsidR="009A507A" w:rsidRPr="009A507A" w:rsidRDefault="009A507A" w:rsidP="009A507A">
      <w:pPr>
        <w:spacing w:after="0"/>
        <w:rPr>
          <w:rFonts w:ascii="Arial" w:hAnsi="Arial" w:cs="Arial"/>
          <w:sz w:val="24"/>
          <w:szCs w:val="24"/>
        </w:rPr>
      </w:pPr>
      <w:r w:rsidRPr="009A507A">
        <w:rPr>
          <w:rFonts w:ascii="Arial" w:hAnsi="Arial" w:cs="Arial"/>
          <w:sz w:val="24"/>
          <w:szCs w:val="24"/>
        </w:rPr>
        <w:t xml:space="preserve">13 de noviembre - Elevación a la Secretaría de Investigación de la nómina de postulantes y publicación en el </w:t>
      </w:r>
      <w:proofErr w:type="spellStart"/>
      <w:r w:rsidRPr="009A507A">
        <w:rPr>
          <w:rFonts w:ascii="Arial" w:hAnsi="Arial" w:cs="Arial"/>
          <w:sz w:val="24"/>
          <w:szCs w:val="24"/>
        </w:rPr>
        <w:t>CeFIEC</w:t>
      </w:r>
      <w:proofErr w:type="spellEnd"/>
      <w:r w:rsidRPr="009A507A">
        <w:rPr>
          <w:rFonts w:ascii="Arial" w:hAnsi="Arial" w:cs="Arial"/>
          <w:sz w:val="24"/>
          <w:szCs w:val="24"/>
        </w:rPr>
        <w:t>.</w:t>
      </w:r>
    </w:p>
    <w:p w:rsidR="009A507A" w:rsidRPr="009A507A" w:rsidRDefault="009A507A" w:rsidP="009A507A">
      <w:pPr>
        <w:spacing w:after="0"/>
        <w:rPr>
          <w:rFonts w:ascii="Arial" w:hAnsi="Arial" w:cs="Arial"/>
          <w:sz w:val="24"/>
          <w:szCs w:val="24"/>
        </w:rPr>
      </w:pPr>
      <w:r w:rsidRPr="009A507A">
        <w:rPr>
          <w:rFonts w:ascii="Arial" w:hAnsi="Arial" w:cs="Arial"/>
          <w:sz w:val="24"/>
          <w:szCs w:val="24"/>
        </w:rPr>
        <w:t>14 al 17 de noviembre - : Período de impugnación de candidatos/as.</w:t>
      </w:r>
    </w:p>
    <w:p w:rsidR="009A507A" w:rsidRPr="009A507A" w:rsidRDefault="009A507A" w:rsidP="009A507A">
      <w:pPr>
        <w:spacing w:after="0"/>
        <w:rPr>
          <w:rFonts w:ascii="Arial" w:hAnsi="Arial" w:cs="Arial"/>
          <w:sz w:val="24"/>
          <w:szCs w:val="24"/>
        </w:rPr>
      </w:pPr>
      <w:r w:rsidRPr="009A507A">
        <w:rPr>
          <w:rFonts w:ascii="Arial" w:hAnsi="Arial" w:cs="Arial"/>
          <w:sz w:val="24"/>
          <w:szCs w:val="24"/>
        </w:rPr>
        <w:t>21 al 27 de noviembre - Elecciones.</w:t>
      </w:r>
    </w:p>
    <w:p w:rsidR="009A507A" w:rsidRPr="009A507A" w:rsidRDefault="009A507A" w:rsidP="009A507A">
      <w:pPr>
        <w:spacing w:after="0"/>
        <w:rPr>
          <w:rFonts w:ascii="Arial" w:hAnsi="Arial" w:cs="Arial"/>
          <w:sz w:val="24"/>
          <w:szCs w:val="24"/>
        </w:rPr>
      </w:pPr>
      <w:r w:rsidRPr="009A507A">
        <w:rPr>
          <w:rFonts w:ascii="Arial" w:hAnsi="Arial" w:cs="Arial"/>
          <w:sz w:val="24"/>
          <w:szCs w:val="24"/>
        </w:rPr>
        <w:t xml:space="preserve">28 de noviembre –  Publicación en la cartelera del Instituto de Investigaciones </w:t>
      </w:r>
      <w:proofErr w:type="spellStart"/>
      <w:r w:rsidRPr="009A507A">
        <w:rPr>
          <w:rFonts w:ascii="Arial" w:hAnsi="Arial" w:cs="Arial"/>
          <w:sz w:val="24"/>
          <w:szCs w:val="24"/>
        </w:rPr>
        <w:t>CeFIEC</w:t>
      </w:r>
      <w:proofErr w:type="spellEnd"/>
      <w:r w:rsidRPr="009A507A">
        <w:rPr>
          <w:rFonts w:ascii="Arial" w:hAnsi="Arial" w:cs="Arial"/>
          <w:sz w:val="24"/>
          <w:szCs w:val="24"/>
        </w:rPr>
        <w:t xml:space="preserve"> de los resultados y elevación de los resultados de las elecciones al Sr. Decano.</w:t>
      </w:r>
    </w:p>
    <w:p w:rsidR="009A507A" w:rsidRPr="009A507A" w:rsidRDefault="009A507A" w:rsidP="009A507A">
      <w:pPr>
        <w:spacing w:after="0"/>
        <w:rPr>
          <w:rFonts w:ascii="Arial" w:hAnsi="Arial" w:cs="Arial"/>
          <w:b/>
          <w:sz w:val="24"/>
          <w:szCs w:val="24"/>
        </w:rPr>
      </w:pPr>
      <w:r w:rsidRPr="009A507A">
        <w:rPr>
          <w:rFonts w:ascii="Arial" w:hAnsi="Arial" w:cs="Arial"/>
          <w:b/>
          <w:sz w:val="24"/>
          <w:szCs w:val="24"/>
        </w:rPr>
        <w:t>Integrantes de la Junta Electoral</w:t>
      </w:r>
    </w:p>
    <w:p w:rsidR="009A507A" w:rsidRPr="009A507A" w:rsidRDefault="009A507A" w:rsidP="009A507A">
      <w:pPr>
        <w:spacing w:after="0"/>
        <w:rPr>
          <w:rFonts w:ascii="Arial" w:hAnsi="Arial" w:cs="Arial"/>
          <w:sz w:val="24"/>
          <w:szCs w:val="24"/>
        </w:rPr>
      </w:pPr>
      <w:r w:rsidRPr="009A507A">
        <w:rPr>
          <w:rFonts w:ascii="Arial" w:hAnsi="Arial" w:cs="Arial"/>
          <w:sz w:val="24"/>
          <w:szCs w:val="24"/>
        </w:rPr>
        <w:t>Padrón de votantes por estamento:</w:t>
      </w:r>
    </w:p>
    <w:p w:rsidR="009A507A" w:rsidRPr="009A507A" w:rsidRDefault="009A507A" w:rsidP="009A507A">
      <w:pPr>
        <w:spacing w:after="0"/>
        <w:rPr>
          <w:rFonts w:ascii="Arial" w:hAnsi="Arial" w:cs="Arial"/>
          <w:sz w:val="24"/>
          <w:szCs w:val="24"/>
        </w:rPr>
      </w:pPr>
      <w:r w:rsidRPr="009A507A">
        <w:rPr>
          <w:rFonts w:ascii="Arial" w:hAnsi="Arial" w:cs="Arial"/>
          <w:sz w:val="24"/>
          <w:szCs w:val="24"/>
        </w:rPr>
        <w:t xml:space="preserve">A) Lydia </w:t>
      </w:r>
      <w:proofErr w:type="spellStart"/>
      <w:r w:rsidRPr="009A507A">
        <w:rPr>
          <w:rFonts w:ascii="Arial" w:hAnsi="Arial" w:cs="Arial"/>
          <w:sz w:val="24"/>
          <w:szCs w:val="24"/>
        </w:rPr>
        <w:t>Galagovsky</w:t>
      </w:r>
      <w:proofErr w:type="spellEnd"/>
      <w:r w:rsidRPr="009A507A">
        <w:rPr>
          <w:rFonts w:ascii="Arial" w:hAnsi="Arial" w:cs="Arial"/>
          <w:sz w:val="24"/>
          <w:szCs w:val="24"/>
        </w:rPr>
        <w:t xml:space="preserve">; Agustín </w:t>
      </w:r>
      <w:proofErr w:type="spellStart"/>
      <w:r w:rsidRPr="009A507A">
        <w:rPr>
          <w:rFonts w:ascii="Arial" w:hAnsi="Arial" w:cs="Arial"/>
          <w:sz w:val="24"/>
          <w:szCs w:val="24"/>
        </w:rPr>
        <w:t>Adúriz</w:t>
      </w:r>
      <w:proofErr w:type="spellEnd"/>
      <w:r w:rsidRPr="009A507A">
        <w:rPr>
          <w:rFonts w:ascii="Arial" w:hAnsi="Arial" w:cs="Arial"/>
          <w:sz w:val="24"/>
          <w:szCs w:val="24"/>
        </w:rPr>
        <w:t xml:space="preserve">-Bravo; Jorge </w:t>
      </w:r>
      <w:proofErr w:type="spellStart"/>
      <w:r w:rsidRPr="009A507A">
        <w:rPr>
          <w:rFonts w:ascii="Arial" w:hAnsi="Arial" w:cs="Arial"/>
          <w:sz w:val="24"/>
          <w:szCs w:val="24"/>
        </w:rPr>
        <w:t>Sztrajman</w:t>
      </w:r>
      <w:proofErr w:type="spellEnd"/>
      <w:r w:rsidRPr="009A507A">
        <w:rPr>
          <w:rFonts w:ascii="Arial" w:hAnsi="Arial" w:cs="Arial"/>
          <w:sz w:val="24"/>
          <w:szCs w:val="24"/>
        </w:rPr>
        <w:t xml:space="preserve">; Leonor </w:t>
      </w:r>
      <w:proofErr w:type="spellStart"/>
      <w:r w:rsidRPr="009A507A">
        <w:rPr>
          <w:rFonts w:ascii="Arial" w:hAnsi="Arial" w:cs="Arial"/>
          <w:sz w:val="24"/>
          <w:szCs w:val="24"/>
        </w:rPr>
        <w:t>Bonan</w:t>
      </w:r>
      <w:proofErr w:type="spellEnd"/>
      <w:r w:rsidRPr="009A507A">
        <w:rPr>
          <w:rFonts w:ascii="Arial" w:hAnsi="Arial" w:cs="Arial"/>
          <w:sz w:val="24"/>
          <w:szCs w:val="24"/>
        </w:rPr>
        <w:t xml:space="preserve">; José </w:t>
      </w:r>
      <w:proofErr w:type="spellStart"/>
      <w:r w:rsidRPr="009A507A">
        <w:rPr>
          <w:rFonts w:ascii="Arial" w:hAnsi="Arial" w:cs="Arial"/>
          <w:sz w:val="24"/>
          <w:szCs w:val="24"/>
        </w:rPr>
        <w:t>Chelquer</w:t>
      </w:r>
      <w:proofErr w:type="spellEnd"/>
      <w:r w:rsidRPr="009A507A">
        <w:rPr>
          <w:rFonts w:ascii="Arial" w:hAnsi="Arial" w:cs="Arial"/>
          <w:sz w:val="24"/>
          <w:szCs w:val="24"/>
        </w:rPr>
        <w:t xml:space="preserve">; Elsa </w:t>
      </w:r>
      <w:proofErr w:type="spellStart"/>
      <w:r w:rsidRPr="009A507A">
        <w:rPr>
          <w:rFonts w:ascii="Arial" w:hAnsi="Arial" w:cs="Arial"/>
          <w:sz w:val="24"/>
          <w:szCs w:val="24"/>
        </w:rPr>
        <w:t>Meinardi</w:t>
      </w:r>
      <w:proofErr w:type="spellEnd"/>
      <w:r w:rsidRPr="009A507A">
        <w:rPr>
          <w:rFonts w:ascii="Arial" w:hAnsi="Arial" w:cs="Arial"/>
          <w:sz w:val="24"/>
          <w:szCs w:val="24"/>
        </w:rPr>
        <w:t xml:space="preserve">. Leonardo González </w:t>
      </w:r>
      <w:proofErr w:type="spellStart"/>
      <w:r w:rsidRPr="009A507A">
        <w:rPr>
          <w:rFonts w:ascii="Arial" w:hAnsi="Arial" w:cs="Arial"/>
          <w:sz w:val="24"/>
          <w:szCs w:val="24"/>
        </w:rPr>
        <w:t>Galli</w:t>
      </w:r>
      <w:proofErr w:type="spellEnd"/>
      <w:r w:rsidRPr="009A507A">
        <w:rPr>
          <w:rFonts w:ascii="Arial" w:hAnsi="Arial" w:cs="Arial"/>
          <w:sz w:val="24"/>
          <w:szCs w:val="24"/>
        </w:rPr>
        <w:t>, Javier Simón</w:t>
      </w:r>
    </w:p>
    <w:p w:rsidR="009A507A" w:rsidRPr="009A507A" w:rsidRDefault="009A507A" w:rsidP="009A507A">
      <w:pPr>
        <w:spacing w:after="0"/>
        <w:rPr>
          <w:rFonts w:ascii="Arial" w:hAnsi="Arial" w:cs="Arial"/>
          <w:sz w:val="24"/>
          <w:szCs w:val="24"/>
        </w:rPr>
      </w:pPr>
      <w:r w:rsidRPr="009A507A">
        <w:rPr>
          <w:rFonts w:ascii="Arial" w:hAnsi="Arial" w:cs="Arial"/>
          <w:sz w:val="24"/>
          <w:szCs w:val="24"/>
        </w:rPr>
        <w:t xml:space="preserve">B) Micaela </w:t>
      </w:r>
      <w:proofErr w:type="spellStart"/>
      <w:r w:rsidRPr="009A507A">
        <w:rPr>
          <w:rFonts w:ascii="Arial" w:hAnsi="Arial" w:cs="Arial"/>
          <w:sz w:val="24"/>
          <w:szCs w:val="24"/>
        </w:rPr>
        <w:t>Kohen</w:t>
      </w:r>
      <w:proofErr w:type="spellEnd"/>
      <w:r w:rsidRPr="009A507A">
        <w:rPr>
          <w:rFonts w:ascii="Arial" w:hAnsi="Arial" w:cs="Arial"/>
          <w:sz w:val="24"/>
          <w:szCs w:val="24"/>
        </w:rPr>
        <w:t xml:space="preserve">; Alejandro </w:t>
      </w:r>
      <w:proofErr w:type="spellStart"/>
      <w:r w:rsidRPr="009A507A">
        <w:rPr>
          <w:rFonts w:ascii="Arial" w:hAnsi="Arial" w:cs="Arial"/>
          <w:sz w:val="24"/>
          <w:szCs w:val="24"/>
        </w:rPr>
        <w:t>Pujalte</w:t>
      </w:r>
      <w:proofErr w:type="spellEnd"/>
      <w:r w:rsidRPr="009A507A">
        <w:rPr>
          <w:rFonts w:ascii="Arial" w:hAnsi="Arial" w:cs="Arial"/>
          <w:sz w:val="24"/>
          <w:szCs w:val="24"/>
        </w:rPr>
        <w:t xml:space="preserve">; Andrea </w:t>
      </w:r>
      <w:proofErr w:type="spellStart"/>
      <w:r w:rsidRPr="009A507A">
        <w:rPr>
          <w:rFonts w:ascii="Arial" w:hAnsi="Arial" w:cs="Arial"/>
          <w:sz w:val="24"/>
          <w:szCs w:val="24"/>
        </w:rPr>
        <w:t>Revel</w:t>
      </w:r>
      <w:proofErr w:type="spellEnd"/>
      <w:r w:rsidRPr="009A507A">
        <w:rPr>
          <w:rFonts w:ascii="Arial" w:hAnsi="Arial" w:cs="Arial"/>
          <w:sz w:val="24"/>
          <w:szCs w:val="24"/>
        </w:rPr>
        <w:t xml:space="preserve"> </w:t>
      </w:r>
      <w:proofErr w:type="spellStart"/>
      <w:r w:rsidRPr="009A507A">
        <w:rPr>
          <w:rFonts w:ascii="Arial" w:hAnsi="Arial" w:cs="Arial"/>
          <w:sz w:val="24"/>
          <w:szCs w:val="24"/>
        </w:rPr>
        <w:t>Chion</w:t>
      </w:r>
      <w:proofErr w:type="spellEnd"/>
      <w:r w:rsidRPr="009A507A">
        <w:rPr>
          <w:rFonts w:ascii="Arial" w:hAnsi="Arial" w:cs="Arial"/>
          <w:sz w:val="24"/>
          <w:szCs w:val="24"/>
        </w:rPr>
        <w:t xml:space="preserve">; Diana </w:t>
      </w:r>
      <w:proofErr w:type="spellStart"/>
      <w:r w:rsidRPr="009A507A">
        <w:rPr>
          <w:rFonts w:ascii="Arial" w:hAnsi="Arial" w:cs="Arial"/>
          <w:sz w:val="24"/>
          <w:szCs w:val="24"/>
        </w:rPr>
        <w:t>Rubel</w:t>
      </w:r>
      <w:proofErr w:type="spellEnd"/>
      <w:r w:rsidRPr="009A507A">
        <w:rPr>
          <w:rFonts w:ascii="Arial" w:hAnsi="Arial" w:cs="Arial"/>
          <w:sz w:val="24"/>
          <w:szCs w:val="24"/>
        </w:rPr>
        <w:t xml:space="preserve">; Liliana </w:t>
      </w:r>
      <w:proofErr w:type="spellStart"/>
      <w:r w:rsidRPr="009A507A">
        <w:rPr>
          <w:rFonts w:ascii="Arial" w:hAnsi="Arial" w:cs="Arial"/>
          <w:sz w:val="24"/>
          <w:szCs w:val="24"/>
        </w:rPr>
        <w:t>Rondina</w:t>
      </w:r>
      <w:proofErr w:type="spellEnd"/>
      <w:r w:rsidRPr="009A507A">
        <w:rPr>
          <w:rFonts w:ascii="Arial" w:hAnsi="Arial" w:cs="Arial"/>
          <w:sz w:val="24"/>
          <w:szCs w:val="24"/>
        </w:rPr>
        <w:t xml:space="preserve">; Beatriz </w:t>
      </w:r>
      <w:proofErr w:type="spellStart"/>
      <w:r w:rsidRPr="009A507A">
        <w:rPr>
          <w:rFonts w:ascii="Arial" w:hAnsi="Arial" w:cs="Arial"/>
          <w:sz w:val="24"/>
          <w:szCs w:val="24"/>
        </w:rPr>
        <w:t>Tiraboschi</w:t>
      </w:r>
      <w:proofErr w:type="spellEnd"/>
      <w:r w:rsidRPr="009A507A">
        <w:rPr>
          <w:rFonts w:ascii="Arial" w:hAnsi="Arial" w:cs="Arial"/>
          <w:sz w:val="24"/>
          <w:szCs w:val="24"/>
        </w:rPr>
        <w:t xml:space="preserve">; Laura </w:t>
      </w:r>
      <w:proofErr w:type="spellStart"/>
      <w:r w:rsidRPr="009A507A">
        <w:rPr>
          <w:rFonts w:ascii="Arial" w:hAnsi="Arial" w:cs="Arial"/>
          <w:sz w:val="24"/>
          <w:szCs w:val="24"/>
        </w:rPr>
        <w:t>Peresan</w:t>
      </w:r>
      <w:proofErr w:type="spellEnd"/>
      <w:r w:rsidRPr="009A507A">
        <w:rPr>
          <w:rFonts w:ascii="Arial" w:hAnsi="Arial" w:cs="Arial"/>
          <w:sz w:val="24"/>
          <w:szCs w:val="24"/>
        </w:rPr>
        <w:t xml:space="preserve">; </w:t>
      </w:r>
      <w:proofErr w:type="spellStart"/>
      <w:r w:rsidRPr="009A507A">
        <w:rPr>
          <w:rFonts w:ascii="Arial" w:hAnsi="Arial" w:cs="Arial"/>
          <w:sz w:val="24"/>
          <w:szCs w:val="24"/>
        </w:rPr>
        <w:t>Yefrin</w:t>
      </w:r>
      <w:proofErr w:type="spellEnd"/>
      <w:r w:rsidRPr="009A507A">
        <w:rPr>
          <w:rFonts w:ascii="Arial" w:hAnsi="Arial" w:cs="Arial"/>
          <w:sz w:val="24"/>
          <w:szCs w:val="24"/>
        </w:rPr>
        <w:t xml:space="preserve"> Ariza; Fabián Gómez; Enrique Di Rico; Gastón Pérez, Martín Pérgola, Natalia Ospina, Geraldine Chadwick, Diego Arias Regalía.</w:t>
      </w:r>
    </w:p>
    <w:p w:rsidR="009A507A" w:rsidRDefault="009A507A" w:rsidP="00941181">
      <w:pPr>
        <w:spacing w:after="0"/>
        <w:rPr>
          <w:rFonts w:ascii="Arial" w:hAnsi="Arial" w:cs="Arial"/>
          <w:sz w:val="24"/>
          <w:szCs w:val="24"/>
        </w:rPr>
      </w:pPr>
    </w:p>
    <w:p w:rsidR="009A507A" w:rsidRDefault="009A507A" w:rsidP="00941181">
      <w:pPr>
        <w:spacing w:after="0"/>
        <w:rPr>
          <w:rFonts w:ascii="Arial" w:hAnsi="Arial" w:cs="Arial"/>
          <w:sz w:val="24"/>
          <w:szCs w:val="24"/>
        </w:rPr>
      </w:pPr>
    </w:p>
    <w:p w:rsidR="009A507A" w:rsidRPr="009A507A" w:rsidRDefault="009A507A" w:rsidP="00941181">
      <w:pPr>
        <w:spacing w:after="0"/>
        <w:rPr>
          <w:rFonts w:ascii="Arial" w:hAnsi="Arial" w:cs="Arial"/>
          <w:b/>
          <w:sz w:val="32"/>
          <w:szCs w:val="32"/>
          <w:u w:val="single"/>
        </w:rPr>
      </w:pPr>
      <w:r w:rsidRPr="009A507A">
        <w:rPr>
          <w:rFonts w:ascii="Arial" w:hAnsi="Arial" w:cs="Arial"/>
          <w:b/>
          <w:sz w:val="32"/>
          <w:szCs w:val="32"/>
          <w:u w:val="single"/>
        </w:rPr>
        <w:t>Notas Recibidas</w:t>
      </w:r>
    </w:p>
    <w:p w:rsidR="007E0675" w:rsidRDefault="007E0675" w:rsidP="00941181">
      <w:pPr>
        <w:spacing w:after="0"/>
        <w:rPr>
          <w:rFonts w:ascii="Arial" w:hAnsi="Arial" w:cs="Arial"/>
          <w:sz w:val="24"/>
          <w:szCs w:val="24"/>
        </w:rPr>
      </w:pPr>
    </w:p>
    <w:p w:rsidR="009A507A" w:rsidRDefault="009A507A" w:rsidP="00941181">
      <w:pPr>
        <w:spacing w:after="0"/>
        <w:rPr>
          <w:rFonts w:ascii="Arial" w:hAnsi="Arial" w:cs="Arial"/>
          <w:sz w:val="24"/>
          <w:szCs w:val="24"/>
        </w:rPr>
      </w:pPr>
      <w:r w:rsidRPr="009A507A">
        <w:rPr>
          <w:rFonts w:ascii="Arial" w:hAnsi="Arial" w:cs="Arial"/>
          <w:sz w:val="24"/>
          <w:szCs w:val="24"/>
          <w:u w:val="single"/>
        </w:rPr>
        <w:t>Fondos Rotatorios</w:t>
      </w:r>
    </w:p>
    <w:p w:rsidR="009A507A" w:rsidRDefault="009A507A" w:rsidP="00941181">
      <w:pPr>
        <w:spacing w:after="0"/>
        <w:rPr>
          <w:rFonts w:ascii="Arial" w:hAnsi="Arial" w:cs="Arial"/>
          <w:sz w:val="24"/>
          <w:szCs w:val="24"/>
        </w:rPr>
      </w:pPr>
    </w:p>
    <w:p w:rsidR="009A507A" w:rsidRDefault="009A507A" w:rsidP="00941181">
      <w:pPr>
        <w:spacing w:after="0"/>
        <w:rPr>
          <w:rFonts w:ascii="Arial" w:hAnsi="Arial" w:cs="Arial"/>
          <w:sz w:val="24"/>
          <w:szCs w:val="24"/>
        </w:rPr>
      </w:pPr>
      <w:r>
        <w:rPr>
          <w:rFonts w:ascii="Arial" w:hAnsi="Arial" w:cs="Arial"/>
          <w:sz w:val="24"/>
          <w:szCs w:val="24"/>
        </w:rPr>
        <w:t xml:space="preserve">Res. CD Nº2441/17 – Aprobar la rendición del Fondo Rotatorio de Cierre en la suma de $9872,30.-) elevada por la Dra. Elsa </w:t>
      </w:r>
      <w:proofErr w:type="spellStart"/>
      <w:r>
        <w:rPr>
          <w:rFonts w:ascii="Arial" w:hAnsi="Arial" w:cs="Arial"/>
          <w:sz w:val="24"/>
          <w:szCs w:val="24"/>
        </w:rPr>
        <w:t>Meinardi</w:t>
      </w:r>
      <w:proofErr w:type="spellEnd"/>
      <w:r>
        <w:rPr>
          <w:rFonts w:ascii="Arial" w:hAnsi="Arial" w:cs="Arial"/>
          <w:sz w:val="24"/>
          <w:szCs w:val="24"/>
        </w:rPr>
        <w:t>.</w:t>
      </w:r>
    </w:p>
    <w:p w:rsidR="009A507A" w:rsidRDefault="009A507A" w:rsidP="00941181">
      <w:pPr>
        <w:spacing w:after="0"/>
        <w:rPr>
          <w:rFonts w:ascii="Arial" w:hAnsi="Arial" w:cs="Arial"/>
          <w:sz w:val="24"/>
          <w:szCs w:val="24"/>
        </w:rPr>
      </w:pPr>
    </w:p>
    <w:p w:rsidR="009A507A" w:rsidRDefault="009A507A" w:rsidP="00941181">
      <w:pPr>
        <w:spacing w:after="0"/>
        <w:rPr>
          <w:rFonts w:ascii="Arial" w:hAnsi="Arial" w:cs="Arial"/>
          <w:sz w:val="24"/>
          <w:szCs w:val="24"/>
        </w:rPr>
      </w:pPr>
      <w:r w:rsidRPr="009A507A">
        <w:rPr>
          <w:rFonts w:ascii="Arial" w:hAnsi="Arial" w:cs="Arial"/>
          <w:sz w:val="24"/>
          <w:szCs w:val="24"/>
          <w:u w:val="single"/>
        </w:rPr>
        <w:t>Cargos docentes</w:t>
      </w:r>
    </w:p>
    <w:p w:rsidR="009A507A" w:rsidRDefault="009A507A" w:rsidP="00941181">
      <w:pPr>
        <w:spacing w:after="0"/>
        <w:rPr>
          <w:rFonts w:ascii="Arial" w:hAnsi="Arial" w:cs="Arial"/>
          <w:sz w:val="24"/>
          <w:szCs w:val="24"/>
        </w:rPr>
      </w:pPr>
    </w:p>
    <w:p w:rsidR="001F5A55" w:rsidRDefault="001F5A55" w:rsidP="00941181">
      <w:pPr>
        <w:spacing w:after="0"/>
        <w:rPr>
          <w:rFonts w:ascii="Arial" w:hAnsi="Arial" w:cs="Arial"/>
          <w:sz w:val="24"/>
          <w:szCs w:val="24"/>
        </w:rPr>
      </w:pPr>
      <w:r>
        <w:rPr>
          <w:rFonts w:ascii="Arial" w:hAnsi="Arial" w:cs="Arial"/>
          <w:sz w:val="24"/>
          <w:szCs w:val="24"/>
        </w:rPr>
        <w:lastRenderedPageBreak/>
        <w:t xml:space="preserve">Res. CD Nº 2537/17 – Designar  a la Dra. Andrea </w:t>
      </w:r>
      <w:proofErr w:type="spellStart"/>
      <w:r>
        <w:rPr>
          <w:rFonts w:ascii="Arial" w:hAnsi="Arial" w:cs="Arial"/>
          <w:sz w:val="24"/>
          <w:szCs w:val="24"/>
        </w:rPr>
        <w:t>Revel</w:t>
      </w:r>
      <w:proofErr w:type="spellEnd"/>
      <w:r>
        <w:rPr>
          <w:rFonts w:ascii="Arial" w:hAnsi="Arial" w:cs="Arial"/>
          <w:sz w:val="24"/>
          <w:szCs w:val="24"/>
        </w:rPr>
        <w:t xml:space="preserve"> </w:t>
      </w:r>
      <w:proofErr w:type="spellStart"/>
      <w:r>
        <w:rPr>
          <w:rFonts w:ascii="Arial" w:hAnsi="Arial" w:cs="Arial"/>
          <w:sz w:val="24"/>
          <w:szCs w:val="24"/>
        </w:rPr>
        <w:t>Chion</w:t>
      </w:r>
      <w:proofErr w:type="spellEnd"/>
      <w:r w:rsidR="00EB6FDA">
        <w:rPr>
          <w:rFonts w:ascii="Arial" w:hAnsi="Arial" w:cs="Arial"/>
          <w:sz w:val="24"/>
          <w:szCs w:val="24"/>
        </w:rPr>
        <w:t xml:space="preserve"> a partir del día de la fecha (23 de octubre de 2017) hasta que el Consejo Superior resuelva su designación regular y por el </w:t>
      </w:r>
      <w:proofErr w:type="spellStart"/>
      <w:r w:rsidR="00EB6FDA">
        <w:rPr>
          <w:rFonts w:ascii="Arial" w:hAnsi="Arial" w:cs="Arial"/>
          <w:sz w:val="24"/>
          <w:szCs w:val="24"/>
        </w:rPr>
        <w:t>tèrmino</w:t>
      </w:r>
      <w:proofErr w:type="spellEnd"/>
      <w:r w:rsidR="00EB6FDA">
        <w:rPr>
          <w:rFonts w:ascii="Arial" w:hAnsi="Arial" w:cs="Arial"/>
          <w:sz w:val="24"/>
          <w:szCs w:val="24"/>
        </w:rPr>
        <w:t xml:space="preserve"> de tres años, en un cargo de Profesora Interina Adjunta con dedicación exclusiva (s/c  252) . Dejar establecido que el gasto que demande la designación mencionada en el art. 1º será cubierto con los cargos que a continuación se detallan:</w:t>
      </w:r>
    </w:p>
    <w:p w:rsidR="00ED350E" w:rsidRDefault="00EB6FDA" w:rsidP="00941181">
      <w:pPr>
        <w:pStyle w:val="Prrafodelista"/>
        <w:numPr>
          <w:ilvl w:val="0"/>
          <w:numId w:val="1"/>
        </w:numPr>
        <w:spacing w:after="0"/>
        <w:rPr>
          <w:rFonts w:ascii="Arial" w:hAnsi="Arial" w:cs="Arial"/>
          <w:sz w:val="24"/>
          <w:szCs w:val="24"/>
        </w:rPr>
      </w:pPr>
      <w:r w:rsidRPr="00EB6FDA">
        <w:rPr>
          <w:rFonts w:ascii="Arial" w:hAnsi="Arial" w:cs="Arial"/>
          <w:sz w:val="24"/>
          <w:szCs w:val="24"/>
        </w:rPr>
        <w:t>Ayudante de 1º dedicaci</w:t>
      </w:r>
      <w:r>
        <w:rPr>
          <w:rFonts w:ascii="Arial" w:hAnsi="Arial" w:cs="Arial"/>
          <w:sz w:val="24"/>
          <w:szCs w:val="24"/>
        </w:rPr>
        <w:t xml:space="preserve">ón exclusiva s/c 180 100% por tres años (usado para pagar la designación interina de Amado </w:t>
      </w:r>
      <w:proofErr w:type="spellStart"/>
      <w:r>
        <w:rPr>
          <w:rFonts w:ascii="Arial" w:hAnsi="Arial" w:cs="Arial"/>
          <w:sz w:val="24"/>
          <w:szCs w:val="24"/>
        </w:rPr>
        <w:t>Rodriguez</w:t>
      </w:r>
      <w:proofErr w:type="spellEnd"/>
      <w:r>
        <w:rPr>
          <w:rFonts w:ascii="Arial" w:hAnsi="Arial" w:cs="Arial"/>
          <w:sz w:val="24"/>
          <w:szCs w:val="24"/>
        </w:rPr>
        <w:t xml:space="preserve">  en el 74%)</w:t>
      </w:r>
    </w:p>
    <w:p w:rsidR="00EB6FDA" w:rsidRDefault="00EB6FDA" w:rsidP="00EB6FDA">
      <w:pPr>
        <w:pStyle w:val="Prrafodelista"/>
        <w:numPr>
          <w:ilvl w:val="0"/>
          <w:numId w:val="1"/>
        </w:numPr>
        <w:spacing w:after="0"/>
        <w:ind w:left="714" w:hanging="357"/>
        <w:rPr>
          <w:rFonts w:ascii="Arial" w:hAnsi="Arial" w:cs="Arial"/>
          <w:sz w:val="24"/>
          <w:szCs w:val="24"/>
        </w:rPr>
      </w:pPr>
      <w:r>
        <w:rPr>
          <w:rFonts w:ascii="Arial" w:hAnsi="Arial" w:cs="Arial"/>
          <w:sz w:val="24"/>
          <w:szCs w:val="24"/>
        </w:rPr>
        <w:t xml:space="preserve">Ayudante de 1º dedicación parcial s/c  628 </w:t>
      </w:r>
      <w:r w:rsidR="00C00250">
        <w:rPr>
          <w:rFonts w:ascii="Arial" w:hAnsi="Arial" w:cs="Arial"/>
          <w:sz w:val="24"/>
          <w:szCs w:val="24"/>
        </w:rPr>
        <w:t xml:space="preserve">  100 % por tres años </w:t>
      </w:r>
      <w:r>
        <w:rPr>
          <w:rFonts w:ascii="Arial" w:hAnsi="Arial" w:cs="Arial"/>
          <w:sz w:val="24"/>
          <w:szCs w:val="24"/>
        </w:rPr>
        <w:t>(</w:t>
      </w:r>
      <w:proofErr w:type="spellStart"/>
      <w:r>
        <w:rPr>
          <w:rFonts w:ascii="Arial" w:hAnsi="Arial" w:cs="Arial"/>
          <w:sz w:val="24"/>
          <w:szCs w:val="24"/>
        </w:rPr>
        <w:t>Grotz</w:t>
      </w:r>
      <w:proofErr w:type="spellEnd"/>
      <w:r>
        <w:rPr>
          <w:rFonts w:ascii="Arial" w:hAnsi="Arial" w:cs="Arial"/>
          <w:sz w:val="24"/>
          <w:szCs w:val="24"/>
        </w:rPr>
        <w:t xml:space="preserve">, </w:t>
      </w:r>
      <w:r w:rsidR="00C00250">
        <w:rPr>
          <w:rFonts w:ascii="Arial" w:hAnsi="Arial" w:cs="Arial"/>
          <w:sz w:val="24"/>
          <w:szCs w:val="24"/>
        </w:rPr>
        <w:t>fi</w:t>
      </w:r>
      <w:r>
        <w:rPr>
          <w:rFonts w:ascii="Arial" w:hAnsi="Arial" w:cs="Arial"/>
          <w:sz w:val="24"/>
          <w:szCs w:val="24"/>
        </w:rPr>
        <w:t>n</w:t>
      </w:r>
      <w:r w:rsidR="00C00250">
        <w:rPr>
          <w:rFonts w:ascii="Arial" w:hAnsi="Arial" w:cs="Arial"/>
          <w:sz w:val="24"/>
          <w:szCs w:val="24"/>
        </w:rPr>
        <w:t>an</w:t>
      </w:r>
      <w:r>
        <w:rPr>
          <w:rFonts w:ascii="Arial" w:hAnsi="Arial" w:cs="Arial"/>
          <w:sz w:val="24"/>
          <w:szCs w:val="24"/>
        </w:rPr>
        <w:t>ciado con el 17% de este cargo</w:t>
      </w:r>
    </w:p>
    <w:p w:rsidR="00EB6FDA" w:rsidRDefault="00EB6FDA" w:rsidP="00EB6FDA">
      <w:pPr>
        <w:pStyle w:val="Prrafodelista"/>
        <w:numPr>
          <w:ilvl w:val="0"/>
          <w:numId w:val="1"/>
        </w:numPr>
        <w:spacing w:after="0"/>
        <w:ind w:left="714" w:hanging="357"/>
        <w:rPr>
          <w:rFonts w:ascii="Arial" w:hAnsi="Arial" w:cs="Arial"/>
          <w:sz w:val="24"/>
          <w:szCs w:val="24"/>
        </w:rPr>
      </w:pPr>
      <w:r>
        <w:rPr>
          <w:rFonts w:ascii="Arial" w:hAnsi="Arial" w:cs="Arial"/>
          <w:sz w:val="24"/>
          <w:szCs w:val="24"/>
        </w:rPr>
        <w:t>Profesor Titular con dedicación exclusiva (Varela, O)</w:t>
      </w:r>
      <w:r w:rsidR="00C00250">
        <w:rPr>
          <w:rFonts w:ascii="Arial" w:hAnsi="Arial" w:cs="Arial"/>
          <w:sz w:val="24"/>
          <w:szCs w:val="24"/>
        </w:rPr>
        <w:t xml:space="preserve"> 7% por tres años.</w:t>
      </w:r>
    </w:p>
    <w:p w:rsidR="00C00250" w:rsidRDefault="00C00250" w:rsidP="00C00250">
      <w:pPr>
        <w:spacing w:after="0"/>
        <w:rPr>
          <w:rFonts w:ascii="Arial" w:hAnsi="Arial" w:cs="Arial"/>
          <w:sz w:val="24"/>
          <w:szCs w:val="24"/>
        </w:rPr>
      </w:pPr>
    </w:p>
    <w:p w:rsidR="00C00250" w:rsidRDefault="00C00250" w:rsidP="00C00250">
      <w:pPr>
        <w:spacing w:after="0"/>
        <w:rPr>
          <w:rFonts w:ascii="Arial" w:hAnsi="Arial" w:cs="Arial"/>
          <w:sz w:val="24"/>
          <w:szCs w:val="24"/>
        </w:rPr>
      </w:pPr>
      <w:r>
        <w:rPr>
          <w:rFonts w:ascii="Arial" w:hAnsi="Arial" w:cs="Arial"/>
          <w:sz w:val="24"/>
          <w:szCs w:val="24"/>
        </w:rPr>
        <w:t xml:space="preserve">Res. CD Nº2498/17 – Prorrogar la designación de la Dra. Liliana </w:t>
      </w:r>
      <w:proofErr w:type="spellStart"/>
      <w:r>
        <w:rPr>
          <w:rFonts w:ascii="Arial" w:hAnsi="Arial" w:cs="Arial"/>
          <w:sz w:val="24"/>
          <w:szCs w:val="24"/>
        </w:rPr>
        <w:t>Lacolla</w:t>
      </w:r>
      <w:proofErr w:type="spellEnd"/>
      <w:r>
        <w:rPr>
          <w:rFonts w:ascii="Arial" w:hAnsi="Arial" w:cs="Arial"/>
          <w:sz w:val="24"/>
          <w:szCs w:val="24"/>
        </w:rPr>
        <w:t xml:space="preserve"> a partir del 5 de octubre de 2017, hasta la sustanciación del concurso correspondiente, y no más allá del 28 de febrero de 2018 en el cargo de JTP dedicación parcial (s/c 71)</w:t>
      </w:r>
    </w:p>
    <w:p w:rsidR="00C00250" w:rsidRDefault="00C00250" w:rsidP="00C00250">
      <w:pPr>
        <w:spacing w:after="0"/>
        <w:rPr>
          <w:rFonts w:ascii="Arial" w:hAnsi="Arial" w:cs="Arial"/>
          <w:sz w:val="24"/>
          <w:szCs w:val="24"/>
        </w:rPr>
      </w:pPr>
    </w:p>
    <w:p w:rsidR="00C00250" w:rsidRPr="00C00250" w:rsidRDefault="00C00250" w:rsidP="00C00250">
      <w:pPr>
        <w:spacing w:after="0"/>
        <w:rPr>
          <w:rFonts w:ascii="Arial" w:hAnsi="Arial" w:cs="Arial"/>
          <w:sz w:val="24"/>
          <w:szCs w:val="24"/>
        </w:rPr>
      </w:pPr>
      <w:r>
        <w:rPr>
          <w:rFonts w:ascii="Arial" w:hAnsi="Arial" w:cs="Arial"/>
          <w:sz w:val="24"/>
          <w:szCs w:val="24"/>
        </w:rPr>
        <w:t xml:space="preserve">Res. D. Nº 2439/17 – Designar como miembros titulares  del Comité Académico de gestión del </w:t>
      </w:r>
      <w:proofErr w:type="spellStart"/>
      <w:r>
        <w:rPr>
          <w:rFonts w:ascii="Arial" w:hAnsi="Arial" w:cs="Arial"/>
          <w:sz w:val="24"/>
          <w:szCs w:val="24"/>
        </w:rPr>
        <w:t>CeCAR</w:t>
      </w:r>
      <w:proofErr w:type="spellEnd"/>
      <w:r>
        <w:rPr>
          <w:rFonts w:ascii="Arial" w:hAnsi="Arial" w:cs="Arial"/>
          <w:sz w:val="24"/>
          <w:szCs w:val="24"/>
        </w:rPr>
        <w:t xml:space="preserve"> a los Dres.  Guillermo Durán. Adrián </w:t>
      </w:r>
      <w:proofErr w:type="spellStart"/>
      <w:r>
        <w:rPr>
          <w:rFonts w:ascii="Arial" w:hAnsi="Arial" w:cs="Arial"/>
          <w:sz w:val="24"/>
          <w:szCs w:val="24"/>
        </w:rPr>
        <w:t>Trujanski</w:t>
      </w:r>
      <w:proofErr w:type="spellEnd"/>
      <w:r>
        <w:rPr>
          <w:rFonts w:ascii="Arial" w:hAnsi="Arial" w:cs="Arial"/>
          <w:sz w:val="24"/>
          <w:szCs w:val="24"/>
        </w:rPr>
        <w:t xml:space="preserve">, Mónica </w:t>
      </w:r>
      <w:proofErr w:type="spellStart"/>
      <w:r>
        <w:rPr>
          <w:rFonts w:ascii="Arial" w:hAnsi="Arial" w:cs="Arial"/>
          <w:sz w:val="24"/>
          <w:szCs w:val="24"/>
        </w:rPr>
        <w:t>Pickholz</w:t>
      </w:r>
      <w:proofErr w:type="spellEnd"/>
      <w:r>
        <w:rPr>
          <w:rFonts w:ascii="Arial" w:hAnsi="Arial" w:cs="Arial"/>
          <w:sz w:val="24"/>
          <w:szCs w:val="24"/>
        </w:rPr>
        <w:t>, y Darío Estrin.</w:t>
      </w:r>
      <w:bookmarkStart w:id="0" w:name="_GoBack"/>
      <w:bookmarkEnd w:id="0"/>
    </w:p>
    <w:p w:rsidR="00C00250" w:rsidRPr="00EB6FDA" w:rsidRDefault="00C00250" w:rsidP="00C00250">
      <w:pPr>
        <w:pStyle w:val="Prrafodelista"/>
        <w:spacing w:after="0"/>
        <w:ind w:left="714"/>
        <w:rPr>
          <w:rFonts w:ascii="Arial" w:hAnsi="Arial" w:cs="Arial"/>
          <w:sz w:val="24"/>
          <w:szCs w:val="24"/>
        </w:rPr>
      </w:pPr>
    </w:p>
    <w:sectPr w:rsidR="00C00250" w:rsidRPr="00EB6F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5856"/>
    <w:multiLevelType w:val="hybridMultilevel"/>
    <w:tmpl w:val="647A33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0E"/>
    <w:rsid w:val="001F5A55"/>
    <w:rsid w:val="007012DA"/>
    <w:rsid w:val="007E0675"/>
    <w:rsid w:val="00852734"/>
    <w:rsid w:val="00941181"/>
    <w:rsid w:val="009A507A"/>
    <w:rsid w:val="009E08D1"/>
    <w:rsid w:val="009F63FC"/>
    <w:rsid w:val="00C00250"/>
    <w:rsid w:val="00E627DA"/>
    <w:rsid w:val="00EB6FDA"/>
    <w:rsid w:val="00ED3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808</Words>
  <Characters>4449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6</cp:revision>
  <dcterms:created xsi:type="dcterms:W3CDTF">2017-11-06T12:54:00Z</dcterms:created>
  <dcterms:modified xsi:type="dcterms:W3CDTF">2017-11-06T16:42:00Z</dcterms:modified>
</cp:coreProperties>
</file>