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48" w:rsidRPr="004D4A32" w:rsidRDefault="00D03448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X Encu</w:t>
      </w:r>
      <w:r w:rsidRPr="004D4A32">
        <w:rPr>
          <w:rFonts w:ascii="Trebuchet MS" w:hAnsi="Trebuchet MS" w:cs="Book Antiqua"/>
          <w:b/>
          <w:bCs/>
          <w:color w:val="4014BC"/>
          <w:spacing w:val="-3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ntro de Estudiant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s de Profesorados de Ciencias 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N</w:t>
      </w:r>
      <w:r w:rsidRPr="004D4A32">
        <w:rPr>
          <w:rFonts w:ascii="Trebuchet MS" w:hAnsi="Trebuchet MS" w:cs="Book Antiqua"/>
          <w:b/>
          <w:bCs/>
          <w:color w:val="4014BC"/>
          <w:spacing w:val="-2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turales</w:t>
      </w:r>
    </w:p>
    <w:p w:rsidR="00B6304C" w:rsidRPr="004D4A32" w:rsidRDefault="00D03448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proofErr w:type="gramStart"/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y</w:t>
      </w:r>
      <w:proofErr w:type="gramEnd"/>
      <w:r w:rsidR="000212F3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Matemática</w:t>
      </w:r>
    </w:p>
    <w:p w:rsidR="004D4A32" w:rsidRPr="00A757F9" w:rsidRDefault="004D4A32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Book Antiqua" w:hAnsi="Book Antiqua" w:cs="Book Antiqua"/>
          <w:b/>
          <w:bCs/>
          <w:color w:val="4014BC"/>
          <w:sz w:val="48"/>
          <w:szCs w:val="48"/>
        </w:rPr>
      </w:pPr>
    </w:p>
    <w:p w:rsidR="00D03448" w:rsidRPr="004D4A32" w:rsidRDefault="00D03448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V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iern</w:t>
      </w:r>
      <w:r w:rsidRPr="004D4A32">
        <w:rPr>
          <w:rFonts w:ascii="Trebuchet MS" w:hAnsi="Trebuchet MS" w:cs="Book Antiqua"/>
          <w:b/>
          <w:bCs/>
          <w:color w:val="4014BC"/>
          <w:spacing w:val="-1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s</w:t>
      </w:r>
      <w:r w:rsidRPr="004D4A32">
        <w:rPr>
          <w:rFonts w:ascii="Trebuchet MS" w:hAnsi="Trebuchet MS" w:cs="Book Antiqua"/>
          <w:b/>
          <w:bCs/>
          <w:color w:val="4014BC"/>
          <w:spacing w:val="-1"/>
          <w:sz w:val="48"/>
          <w:szCs w:val="48"/>
        </w:rPr>
        <w:t xml:space="preserve"> </w:t>
      </w:r>
      <w:r w:rsidR="00B6304C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18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 de no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v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iem</w:t>
      </w:r>
      <w:r w:rsidRPr="004D4A32">
        <w:rPr>
          <w:rFonts w:ascii="Trebuchet MS" w:hAnsi="Trebuchet MS" w:cs="Book Antiqua"/>
          <w:b/>
          <w:bCs/>
          <w:color w:val="4014BC"/>
          <w:spacing w:val="-1"/>
          <w:sz w:val="48"/>
          <w:szCs w:val="48"/>
        </w:rPr>
        <w:t>b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re de 20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1</w:t>
      </w:r>
      <w:r w:rsidR="00B6304C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6</w:t>
      </w:r>
    </w:p>
    <w:p w:rsidR="00D03448" w:rsidRPr="004D4A32" w:rsidRDefault="00D03448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</w:p>
    <w:p w:rsidR="00B6304C" w:rsidRPr="004D4A32" w:rsidRDefault="00536C07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S</w:t>
      </w:r>
      <w:r w:rsidR="00B6304C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alida de campo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: </w:t>
      </w:r>
      <w:proofErr w:type="spellStart"/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avistaje</w:t>
      </w:r>
      <w:proofErr w:type="spellEnd"/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 de aves</w:t>
      </w:r>
    </w:p>
    <w:p w:rsidR="00B6304C" w:rsidRPr="004D4A32" w:rsidRDefault="00B6304C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9:30 a 1</w:t>
      </w:r>
      <w:r w:rsidR="00536C07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1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 h</w:t>
      </w:r>
    </w:p>
    <w:p w:rsidR="00536C07" w:rsidRPr="004D4A32" w:rsidRDefault="00536C07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</w:p>
    <w:p w:rsidR="00536C07" w:rsidRPr="004D4A32" w:rsidRDefault="00536C07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 xml:space="preserve">Talleres, Encuentro de estudiantes noveles, </w:t>
      </w:r>
      <w:r w:rsidR="00891090"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V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isitas guiadas a laboratorios</w:t>
      </w:r>
    </w:p>
    <w:p w:rsidR="00536C07" w:rsidRPr="004D4A32" w:rsidRDefault="00536C07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11 a 13 h</w:t>
      </w:r>
    </w:p>
    <w:p w:rsidR="00B6304C" w:rsidRPr="004D4A32" w:rsidRDefault="00B6304C" w:rsidP="00B6304C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</w:p>
    <w:p w:rsidR="00D03448" w:rsidRPr="004D4A32" w:rsidRDefault="00D03448" w:rsidP="00B6304C">
      <w:pPr>
        <w:widowControl w:val="0"/>
        <w:autoSpaceDE w:val="0"/>
        <w:autoSpaceDN w:val="0"/>
        <w:adjustRightInd w:val="0"/>
        <w:ind w:left="1229" w:right="1231"/>
        <w:jc w:val="center"/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Pres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nt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ci</w:t>
      </w:r>
      <w:r w:rsidRPr="004D4A32">
        <w:rPr>
          <w:rFonts w:ascii="Trebuchet MS" w:hAnsi="Trebuchet MS" w:cs="Book Antiqua"/>
          <w:b/>
          <w:bCs/>
          <w:color w:val="4014BC"/>
          <w:spacing w:val="2"/>
          <w:sz w:val="48"/>
          <w:szCs w:val="48"/>
        </w:rPr>
        <w:t>ó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n</w:t>
      </w:r>
      <w:r w:rsidRPr="004D4A32">
        <w:rPr>
          <w:rFonts w:ascii="Trebuchet MS" w:hAnsi="Trebuchet MS" w:cs="Book Antiqua"/>
          <w:b/>
          <w:bCs/>
          <w:color w:val="4014BC"/>
          <w:spacing w:val="-26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d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pacing w:val="-3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p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óst</w:t>
      </w:r>
      <w:r w:rsidRPr="004D4A32">
        <w:rPr>
          <w:rFonts w:ascii="Trebuchet MS" w:hAnsi="Trebuchet MS" w:cs="Book Antiqua"/>
          <w:b/>
          <w:bCs/>
          <w:color w:val="4014BC"/>
          <w:spacing w:val="1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r</w:t>
      </w:r>
      <w:r w:rsidRPr="004D4A32">
        <w:rPr>
          <w:rFonts w:ascii="Trebuchet MS" w:hAnsi="Trebuchet MS" w:cs="Book Antiqua"/>
          <w:b/>
          <w:bCs/>
          <w:color w:val="4014BC"/>
          <w:spacing w:val="-12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de</w:t>
      </w:r>
      <w:r w:rsidRPr="004D4A32">
        <w:rPr>
          <w:rFonts w:ascii="Trebuchet MS" w:hAnsi="Trebuchet MS" w:cs="Book Antiqua"/>
          <w:b/>
          <w:bCs/>
          <w:color w:val="4014BC"/>
          <w:spacing w:val="-4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bCs/>
          <w:color w:val="4014BC"/>
          <w:spacing w:val="1"/>
          <w:w w:val="99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studi</w:t>
      </w:r>
      <w:r w:rsidRPr="004D4A32">
        <w:rPr>
          <w:rFonts w:ascii="Trebuchet MS" w:hAnsi="Trebuchet MS" w:cs="Book Antiqua"/>
          <w:b/>
          <w:bCs/>
          <w:color w:val="4014BC"/>
          <w:spacing w:val="2"/>
          <w:w w:val="99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bCs/>
          <w:color w:val="4014BC"/>
          <w:spacing w:val="-2"/>
          <w:w w:val="99"/>
          <w:sz w:val="48"/>
          <w:szCs w:val="48"/>
        </w:rPr>
        <w:t>n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t</w:t>
      </w:r>
      <w:r w:rsidRPr="004D4A32">
        <w:rPr>
          <w:rFonts w:ascii="Trebuchet MS" w:hAnsi="Trebuchet MS" w:cs="Book Antiqua"/>
          <w:b/>
          <w:bCs/>
          <w:color w:val="4014BC"/>
          <w:spacing w:val="1"/>
          <w:w w:val="99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s de</w:t>
      </w:r>
      <w:r w:rsidRPr="004D4A32">
        <w:rPr>
          <w:rFonts w:ascii="Trebuchet MS" w:hAnsi="Trebuchet MS" w:cs="Book Antiqua"/>
          <w:b/>
          <w:bCs/>
          <w:color w:val="4014BC"/>
          <w:spacing w:val="-4"/>
          <w:sz w:val="48"/>
          <w:szCs w:val="48"/>
        </w:rPr>
        <w:t xml:space="preserve"> </w:t>
      </w:r>
      <w:r w:rsidR="00793EC9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P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rof</w:t>
      </w:r>
      <w:r w:rsidRPr="004D4A32">
        <w:rPr>
          <w:rFonts w:ascii="Trebuchet MS" w:hAnsi="Trebuchet MS" w:cs="Book Antiqua"/>
          <w:b/>
          <w:bCs/>
          <w:color w:val="4014BC"/>
          <w:spacing w:val="1"/>
          <w:w w:val="99"/>
          <w:sz w:val="48"/>
          <w:szCs w:val="48"/>
        </w:rPr>
        <w:t>e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so</w:t>
      </w:r>
      <w:r w:rsidRPr="004D4A32">
        <w:rPr>
          <w:rFonts w:ascii="Trebuchet MS" w:hAnsi="Trebuchet MS" w:cs="Book Antiqua"/>
          <w:b/>
          <w:bCs/>
          <w:color w:val="4014BC"/>
          <w:spacing w:val="1"/>
          <w:w w:val="99"/>
          <w:sz w:val="48"/>
          <w:szCs w:val="48"/>
        </w:rPr>
        <w:t>r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bCs/>
          <w:color w:val="4014BC"/>
          <w:spacing w:val="1"/>
          <w:w w:val="99"/>
          <w:sz w:val="48"/>
          <w:szCs w:val="48"/>
        </w:rPr>
        <w:t>d</w:t>
      </w:r>
      <w:r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os</w:t>
      </w:r>
      <w:r w:rsidR="00B6304C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 xml:space="preserve"> de </w:t>
      </w:r>
      <w:r w:rsidR="00793EC9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E</w:t>
      </w:r>
      <w:r w:rsidR="00B6304C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 xml:space="preserve">nseñanza </w:t>
      </w:r>
      <w:r w:rsidR="00793EC9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M</w:t>
      </w:r>
      <w:r w:rsidR="00B6304C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 xml:space="preserve">edia y </w:t>
      </w:r>
      <w:r w:rsidR="00793EC9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P</w:t>
      </w:r>
      <w:r w:rsidR="00B6304C" w:rsidRPr="004D4A32">
        <w:rPr>
          <w:rFonts w:ascii="Trebuchet MS" w:hAnsi="Trebuchet MS" w:cs="Book Antiqua"/>
          <w:b/>
          <w:bCs/>
          <w:color w:val="4014BC"/>
          <w:w w:val="99"/>
          <w:sz w:val="48"/>
          <w:szCs w:val="48"/>
        </w:rPr>
        <w:t>rimaria con propuestas innovadoras de enseñanza</w:t>
      </w:r>
    </w:p>
    <w:p w:rsidR="00D03448" w:rsidRPr="004D4A32" w:rsidRDefault="00D03448" w:rsidP="00B6304C">
      <w:pPr>
        <w:widowControl w:val="0"/>
        <w:autoSpaceDE w:val="0"/>
        <w:autoSpaceDN w:val="0"/>
        <w:adjustRightInd w:val="0"/>
        <w:ind w:left="1229" w:right="1231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/>
          <w:b/>
          <w:color w:val="4014BC"/>
          <w:spacing w:val="1"/>
          <w:sz w:val="48"/>
          <w:szCs w:val="48"/>
        </w:rPr>
        <w:t>15</w:t>
      </w:r>
      <w:r w:rsidRPr="004D4A32">
        <w:rPr>
          <w:rFonts w:ascii="Trebuchet MS" w:hAnsi="Trebuchet MS"/>
          <w:b/>
          <w:color w:val="4014BC"/>
          <w:spacing w:val="-2"/>
          <w:sz w:val="48"/>
          <w:szCs w:val="48"/>
        </w:rPr>
        <w:t xml:space="preserve"> a 17</w:t>
      </w:r>
      <w:r w:rsidRPr="004D4A32">
        <w:rPr>
          <w:rFonts w:ascii="Trebuchet MS" w:hAnsi="Trebuchet MS"/>
          <w:b/>
          <w:color w:val="4014BC"/>
          <w:spacing w:val="1"/>
          <w:sz w:val="48"/>
          <w:szCs w:val="48"/>
        </w:rPr>
        <w:t xml:space="preserve"> </w:t>
      </w:r>
      <w:r w:rsidRPr="004D4A32">
        <w:rPr>
          <w:rFonts w:ascii="Trebuchet MS" w:hAnsi="Trebuchet MS"/>
          <w:b/>
          <w:color w:val="4014BC"/>
          <w:spacing w:val="-1"/>
          <w:sz w:val="48"/>
          <w:szCs w:val="48"/>
        </w:rPr>
        <w:t>h</w:t>
      </w:r>
    </w:p>
    <w:p w:rsidR="00D03448" w:rsidRPr="004D4A32" w:rsidRDefault="00D03448" w:rsidP="00B6304C">
      <w:pPr>
        <w:widowControl w:val="0"/>
        <w:autoSpaceDE w:val="0"/>
        <w:autoSpaceDN w:val="0"/>
        <w:adjustRightInd w:val="0"/>
        <w:spacing w:line="322" w:lineRule="exact"/>
        <w:ind w:left="2203" w:right="2202"/>
        <w:jc w:val="center"/>
        <w:rPr>
          <w:rFonts w:ascii="Trebuchet MS" w:hAnsi="Trebuchet MS"/>
          <w:color w:val="4014BC"/>
          <w:sz w:val="48"/>
          <w:szCs w:val="48"/>
        </w:rPr>
      </w:pPr>
    </w:p>
    <w:p w:rsidR="00B6304C" w:rsidRPr="004D4A32" w:rsidRDefault="00B6304C" w:rsidP="00B6304C">
      <w:pPr>
        <w:widowControl w:val="0"/>
        <w:autoSpaceDE w:val="0"/>
        <w:autoSpaceDN w:val="0"/>
        <w:adjustRightInd w:val="0"/>
        <w:spacing w:line="322" w:lineRule="exact"/>
        <w:ind w:left="2203" w:right="2202"/>
        <w:jc w:val="center"/>
        <w:rPr>
          <w:rFonts w:ascii="Trebuchet MS" w:hAnsi="Trebuchet MS"/>
          <w:color w:val="4014BC"/>
          <w:sz w:val="48"/>
          <w:szCs w:val="48"/>
        </w:rPr>
      </w:pPr>
    </w:p>
    <w:p w:rsidR="00D03448" w:rsidRPr="004D4A32" w:rsidRDefault="00D03448" w:rsidP="00B6304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rebuchet MS" w:hAnsi="Trebuchet MS"/>
          <w:color w:val="4014BC"/>
          <w:sz w:val="48"/>
          <w:szCs w:val="48"/>
        </w:rPr>
      </w:pPr>
    </w:p>
    <w:p w:rsidR="00B6304C" w:rsidRPr="004D4A32" w:rsidRDefault="00D03448" w:rsidP="00536C07">
      <w:pPr>
        <w:widowControl w:val="0"/>
        <w:autoSpaceDE w:val="0"/>
        <w:autoSpaceDN w:val="0"/>
        <w:adjustRightInd w:val="0"/>
        <w:ind w:left="3833" w:right="-248" w:hanging="3833"/>
        <w:jc w:val="center"/>
        <w:rPr>
          <w:rFonts w:ascii="Trebuchet MS" w:hAnsi="Trebuchet MS"/>
          <w:b/>
          <w:bCs/>
          <w:color w:val="4014BC"/>
          <w:w w:val="99"/>
          <w:sz w:val="48"/>
          <w:szCs w:val="48"/>
        </w:rPr>
      </w:pPr>
      <w:r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Co</w:t>
      </w:r>
      <w:r w:rsidRPr="004D4A32">
        <w:rPr>
          <w:rFonts w:ascii="Trebuchet MS" w:hAnsi="Trebuchet MS"/>
          <w:b/>
          <w:bCs/>
          <w:color w:val="4014BC"/>
          <w:spacing w:val="1"/>
          <w:w w:val="99"/>
          <w:sz w:val="48"/>
          <w:szCs w:val="48"/>
        </w:rPr>
        <w:t>n</w:t>
      </w:r>
      <w:r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fer</w:t>
      </w:r>
      <w:r w:rsidRPr="004D4A32">
        <w:rPr>
          <w:rFonts w:ascii="Trebuchet MS" w:hAnsi="Trebuchet MS"/>
          <w:b/>
          <w:bCs/>
          <w:color w:val="4014BC"/>
          <w:spacing w:val="-2"/>
          <w:w w:val="99"/>
          <w:sz w:val="48"/>
          <w:szCs w:val="48"/>
        </w:rPr>
        <w:t>e</w:t>
      </w:r>
      <w:r w:rsidRPr="004D4A32">
        <w:rPr>
          <w:rFonts w:ascii="Trebuchet MS" w:hAnsi="Trebuchet MS"/>
          <w:b/>
          <w:bCs/>
          <w:color w:val="4014BC"/>
          <w:spacing w:val="3"/>
          <w:w w:val="99"/>
          <w:sz w:val="48"/>
          <w:szCs w:val="48"/>
        </w:rPr>
        <w:t>n</w:t>
      </w:r>
      <w:r w:rsidR="00B6304C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ci</w:t>
      </w:r>
      <w:r w:rsidR="00536C07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a: invitado</w:t>
      </w:r>
      <w:r w:rsidR="000212F3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/a</w:t>
      </w:r>
      <w:r w:rsidR="00536C07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 xml:space="preserve"> </w:t>
      </w:r>
      <w:proofErr w:type="spellStart"/>
      <w:r w:rsidR="00536C07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>a</w:t>
      </w:r>
      <w:proofErr w:type="spellEnd"/>
      <w:r w:rsidR="00B6304C" w:rsidRPr="004D4A32">
        <w:rPr>
          <w:rFonts w:ascii="Trebuchet MS" w:hAnsi="Trebuchet MS"/>
          <w:b/>
          <w:bCs/>
          <w:color w:val="4014BC"/>
          <w:w w:val="99"/>
          <w:sz w:val="48"/>
          <w:szCs w:val="48"/>
        </w:rPr>
        <w:t xml:space="preserve"> confirmar</w:t>
      </w:r>
    </w:p>
    <w:p w:rsidR="00D03448" w:rsidRPr="004D4A32" w:rsidRDefault="00D03448" w:rsidP="00536C07">
      <w:pPr>
        <w:widowControl w:val="0"/>
        <w:autoSpaceDE w:val="0"/>
        <w:autoSpaceDN w:val="0"/>
        <w:adjustRightInd w:val="0"/>
        <w:spacing w:before="3"/>
        <w:ind w:left="3125" w:right="-23" w:hanging="2983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17.30</w:t>
      </w:r>
      <w:r w:rsidR="00536C07"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 xml:space="preserve"> a 19 h</w:t>
      </w:r>
    </w:p>
    <w:p w:rsidR="00B6304C" w:rsidRPr="004D4A32" w:rsidRDefault="00B6304C" w:rsidP="00B6304C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color w:val="4014BC"/>
          <w:sz w:val="48"/>
          <w:szCs w:val="48"/>
        </w:rPr>
      </w:pPr>
    </w:p>
    <w:p w:rsidR="00536C07" w:rsidRPr="004D4A32" w:rsidRDefault="00536C07" w:rsidP="00536C07">
      <w:pPr>
        <w:widowControl w:val="0"/>
        <w:autoSpaceDE w:val="0"/>
        <w:autoSpaceDN w:val="0"/>
        <w:adjustRightInd w:val="0"/>
        <w:spacing w:before="6"/>
        <w:ind w:left="1118" w:right="1118"/>
        <w:jc w:val="center"/>
        <w:rPr>
          <w:rFonts w:ascii="Trebuchet MS" w:hAnsi="Trebuchet MS" w:cs="Book Antiqua"/>
          <w:b/>
          <w:bCs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Evento realizado por Institutos de</w:t>
      </w:r>
    </w:p>
    <w:p w:rsidR="00536C07" w:rsidRPr="004D4A32" w:rsidRDefault="00536C07" w:rsidP="00536C07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bCs/>
          <w:color w:val="4014BC"/>
          <w:sz w:val="48"/>
          <w:szCs w:val="48"/>
        </w:rPr>
        <w:t>Formación Docente y Universidades</w:t>
      </w:r>
    </w:p>
    <w:p w:rsidR="00793EC9" w:rsidRPr="004D4A32" w:rsidRDefault="00793EC9" w:rsidP="00B6304C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color w:val="4014BC"/>
          <w:sz w:val="48"/>
          <w:szCs w:val="48"/>
        </w:rPr>
      </w:pPr>
    </w:p>
    <w:p w:rsidR="00B6304C" w:rsidRPr="004D4A32" w:rsidRDefault="00B6304C" w:rsidP="00B6304C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Lugar de realización</w:t>
      </w:r>
      <w:r w:rsidR="00536C07" w:rsidRPr="004D4A32">
        <w:rPr>
          <w:rFonts w:ascii="Trebuchet MS" w:hAnsi="Trebuchet MS" w:cs="Book Antiqua"/>
          <w:b/>
          <w:color w:val="4014BC"/>
          <w:sz w:val="48"/>
          <w:szCs w:val="48"/>
        </w:rPr>
        <w:t xml:space="preserve">: </w:t>
      </w:r>
    </w:p>
    <w:p w:rsidR="00B6304C" w:rsidRPr="004D4A32" w:rsidRDefault="00B6304C" w:rsidP="00B6304C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Facultad de Ciencias Exactas y Naturales</w:t>
      </w:r>
    </w:p>
    <w:p w:rsidR="00B6304C" w:rsidRPr="004D4A32" w:rsidRDefault="00B6304C" w:rsidP="00B6304C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Universidad de Buenos Aires</w:t>
      </w:r>
    </w:p>
    <w:p w:rsidR="00536C07" w:rsidRPr="004D4A32" w:rsidRDefault="00B6304C" w:rsidP="00536C07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Trebuchet MS" w:hAnsi="Trebuchet MS" w:cs="Book Antiqua"/>
          <w:b/>
          <w:color w:val="4014BC"/>
          <w:sz w:val="48"/>
          <w:szCs w:val="48"/>
        </w:rPr>
      </w:pP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Pabellón</w:t>
      </w:r>
      <w:r w:rsidRPr="004D4A32">
        <w:rPr>
          <w:rFonts w:ascii="Trebuchet MS" w:hAnsi="Trebuchet MS" w:cs="Book Antiqua"/>
          <w:b/>
          <w:color w:val="4014BC"/>
          <w:spacing w:val="-3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2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.</w:t>
      </w:r>
      <w:r w:rsidRPr="004D4A32">
        <w:rPr>
          <w:rFonts w:ascii="Trebuchet MS" w:hAnsi="Trebuchet MS" w:cs="Book Antiqua"/>
          <w:b/>
          <w:color w:val="4014BC"/>
          <w:spacing w:val="-1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Ci</w:t>
      </w: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u</w:t>
      </w:r>
      <w:r w:rsidRPr="004D4A32">
        <w:rPr>
          <w:rFonts w:ascii="Trebuchet MS" w:hAnsi="Trebuchet MS" w:cs="Book Antiqua"/>
          <w:b/>
          <w:color w:val="4014BC"/>
          <w:spacing w:val="-4"/>
          <w:sz w:val="48"/>
          <w:szCs w:val="48"/>
        </w:rPr>
        <w:t>d</w:t>
      </w: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d</w:t>
      </w:r>
      <w:r w:rsidRPr="004D4A32">
        <w:rPr>
          <w:rFonts w:ascii="Trebuchet MS" w:hAnsi="Trebuchet MS" w:cs="Book Antiqua"/>
          <w:b/>
          <w:color w:val="4014BC"/>
          <w:spacing w:val="-1"/>
          <w:sz w:val="48"/>
          <w:szCs w:val="48"/>
        </w:rPr>
        <w:t xml:space="preserve"> 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U</w:t>
      </w:r>
      <w:r w:rsidRPr="004D4A32">
        <w:rPr>
          <w:rFonts w:ascii="Trebuchet MS" w:hAnsi="Trebuchet MS" w:cs="Book Antiqua"/>
          <w:b/>
          <w:color w:val="4014BC"/>
          <w:spacing w:val="-1"/>
          <w:sz w:val="48"/>
          <w:szCs w:val="48"/>
        </w:rPr>
        <w:t>n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ive</w:t>
      </w:r>
      <w:r w:rsidRPr="004D4A32">
        <w:rPr>
          <w:rFonts w:ascii="Trebuchet MS" w:hAnsi="Trebuchet MS" w:cs="Book Antiqua"/>
          <w:b/>
          <w:color w:val="4014BC"/>
          <w:spacing w:val="-1"/>
          <w:sz w:val="48"/>
          <w:szCs w:val="48"/>
        </w:rPr>
        <w:t>r</w:t>
      </w: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s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i</w:t>
      </w:r>
      <w:r w:rsidRPr="004D4A32">
        <w:rPr>
          <w:rFonts w:ascii="Trebuchet MS" w:hAnsi="Trebuchet MS" w:cs="Book Antiqua"/>
          <w:b/>
          <w:color w:val="4014BC"/>
          <w:spacing w:val="-3"/>
          <w:sz w:val="48"/>
          <w:szCs w:val="48"/>
        </w:rPr>
        <w:t>t</w:t>
      </w:r>
      <w:r w:rsidRPr="004D4A32">
        <w:rPr>
          <w:rFonts w:ascii="Trebuchet MS" w:hAnsi="Trebuchet MS" w:cs="Book Antiqua"/>
          <w:b/>
          <w:color w:val="4014BC"/>
          <w:spacing w:val="1"/>
          <w:sz w:val="48"/>
          <w:szCs w:val="48"/>
        </w:rPr>
        <w:t>a</w:t>
      </w:r>
      <w:r w:rsidRPr="004D4A32">
        <w:rPr>
          <w:rFonts w:ascii="Trebuchet MS" w:hAnsi="Trebuchet MS" w:cs="Book Antiqua"/>
          <w:b/>
          <w:color w:val="4014BC"/>
          <w:sz w:val="48"/>
          <w:szCs w:val="48"/>
        </w:rPr>
        <w:t>ria</w:t>
      </w:r>
    </w:p>
    <w:p w:rsidR="000212F3" w:rsidRPr="004D4A32" w:rsidRDefault="000212F3" w:rsidP="00536C07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Book Antiqua" w:hAnsi="Book Antiqua" w:cs="Book Antiqua"/>
          <w:color w:val="4014BC"/>
          <w:sz w:val="32"/>
          <w:szCs w:val="32"/>
        </w:rPr>
      </w:pPr>
    </w:p>
    <w:p w:rsidR="00D03448" w:rsidRPr="004D4A32" w:rsidRDefault="00536C07" w:rsidP="00536C07">
      <w:pPr>
        <w:widowControl w:val="0"/>
        <w:autoSpaceDE w:val="0"/>
        <w:autoSpaceDN w:val="0"/>
        <w:adjustRightInd w:val="0"/>
        <w:ind w:left="2978" w:right="319" w:hanging="2978"/>
        <w:jc w:val="center"/>
        <w:rPr>
          <w:rFonts w:ascii="Book Antiqua" w:hAnsi="Book Antiqua" w:cs="Book Antiqua"/>
          <w:color w:val="4014BC"/>
          <w:position w:val="1"/>
          <w:sz w:val="32"/>
          <w:szCs w:val="32"/>
        </w:rPr>
      </w:pPr>
      <w:r w:rsidRPr="004D4A32">
        <w:rPr>
          <w:rFonts w:ascii="Book Antiqua" w:hAnsi="Book Antiqua" w:cs="Book Antiqua"/>
          <w:color w:val="4014BC"/>
          <w:sz w:val="32"/>
          <w:szCs w:val="32"/>
        </w:rPr>
        <w:t>Con</w:t>
      </w:r>
      <w:r w:rsidR="005949DE">
        <w:rPr>
          <w:rFonts w:ascii="Book Antiqua" w:hAnsi="Book Antiqua" w:cs="Book Antiqua"/>
          <w:color w:val="4014BC"/>
          <w:sz w:val="32"/>
          <w:szCs w:val="32"/>
        </w:rPr>
        <w:t>sultas</w:t>
      </w:r>
      <w:bookmarkStart w:id="0" w:name="_GoBack"/>
      <w:bookmarkEnd w:id="0"/>
      <w:r w:rsidRPr="004D4A32">
        <w:rPr>
          <w:rFonts w:ascii="Book Antiqua" w:hAnsi="Book Antiqua" w:cs="Book Antiqua"/>
          <w:color w:val="4014BC"/>
          <w:sz w:val="32"/>
          <w:szCs w:val="32"/>
        </w:rPr>
        <w:t xml:space="preserve">: </w:t>
      </w:r>
      <w:r w:rsidR="005949DE">
        <w:rPr>
          <w:rFonts w:ascii="Book Antiqua" w:hAnsi="Book Antiqua" w:cs="Book Antiqua"/>
          <w:color w:val="4014BC"/>
          <w:sz w:val="32"/>
          <w:szCs w:val="32"/>
        </w:rPr>
        <w:t xml:space="preserve">Grupo de Didáctica de la Biología; </w:t>
      </w:r>
      <w:r w:rsidR="00D03448" w:rsidRPr="004D4A32">
        <w:rPr>
          <w:rFonts w:ascii="Book Antiqua" w:hAnsi="Book Antiqua" w:cs="Book Antiqua"/>
          <w:color w:val="4014BC"/>
          <w:spacing w:val="-1"/>
          <w:position w:val="1"/>
          <w:sz w:val="32"/>
          <w:szCs w:val="32"/>
        </w:rPr>
        <w:t>E</w:t>
      </w:r>
      <w:r w:rsidR="00D03448" w:rsidRPr="004D4A32">
        <w:rPr>
          <w:rFonts w:ascii="Book Antiqua" w:hAnsi="Book Antiqua" w:cs="Book Antiqua"/>
          <w:color w:val="4014BC"/>
          <w:position w:val="1"/>
          <w:sz w:val="32"/>
          <w:szCs w:val="32"/>
        </w:rPr>
        <w:t>l</w:t>
      </w:r>
      <w:r w:rsidR="00D03448" w:rsidRPr="004D4A32">
        <w:rPr>
          <w:rFonts w:ascii="Book Antiqua" w:hAnsi="Book Antiqua" w:cs="Book Antiqua"/>
          <w:color w:val="4014BC"/>
          <w:spacing w:val="-1"/>
          <w:position w:val="1"/>
          <w:sz w:val="32"/>
          <w:szCs w:val="32"/>
        </w:rPr>
        <w:t>s</w:t>
      </w:r>
      <w:r w:rsidR="00D03448" w:rsidRPr="004D4A32">
        <w:rPr>
          <w:rFonts w:ascii="Book Antiqua" w:hAnsi="Book Antiqua" w:cs="Book Antiqua"/>
          <w:color w:val="4014BC"/>
          <w:position w:val="1"/>
          <w:sz w:val="32"/>
          <w:szCs w:val="32"/>
        </w:rPr>
        <w:t xml:space="preserve">a </w:t>
      </w:r>
      <w:proofErr w:type="spellStart"/>
      <w:r w:rsidR="00D03448" w:rsidRPr="004D4A32">
        <w:rPr>
          <w:rFonts w:ascii="Book Antiqua" w:hAnsi="Book Antiqua" w:cs="Book Antiqua"/>
          <w:color w:val="4014BC"/>
          <w:spacing w:val="1"/>
          <w:position w:val="1"/>
          <w:sz w:val="32"/>
          <w:szCs w:val="32"/>
        </w:rPr>
        <w:t>M</w:t>
      </w:r>
      <w:r w:rsidR="00D03448" w:rsidRPr="004D4A32">
        <w:rPr>
          <w:rFonts w:ascii="Book Antiqua" w:hAnsi="Book Antiqua" w:cs="Book Antiqua"/>
          <w:color w:val="4014BC"/>
          <w:position w:val="1"/>
          <w:sz w:val="32"/>
          <w:szCs w:val="32"/>
        </w:rPr>
        <w:t>einard</w:t>
      </w:r>
      <w:r w:rsidR="00D03448" w:rsidRPr="004D4A32">
        <w:rPr>
          <w:rFonts w:ascii="Book Antiqua" w:hAnsi="Book Antiqua" w:cs="Book Antiqua"/>
          <w:color w:val="4014BC"/>
          <w:spacing w:val="1"/>
          <w:position w:val="1"/>
          <w:sz w:val="32"/>
          <w:szCs w:val="32"/>
        </w:rPr>
        <w:t>i</w:t>
      </w:r>
      <w:proofErr w:type="spellEnd"/>
      <w:r w:rsidR="00793EC9" w:rsidRPr="004D4A32">
        <w:rPr>
          <w:rFonts w:ascii="Book Antiqua" w:hAnsi="Book Antiqua" w:cs="Book Antiqua"/>
          <w:color w:val="4014BC"/>
          <w:position w:val="1"/>
          <w:sz w:val="32"/>
          <w:szCs w:val="32"/>
        </w:rPr>
        <w:t>.</w:t>
      </w:r>
    </w:p>
    <w:p w:rsidR="00D03448" w:rsidRDefault="005949DE" w:rsidP="00793EC9">
      <w:pPr>
        <w:widowControl w:val="0"/>
        <w:autoSpaceDE w:val="0"/>
        <w:autoSpaceDN w:val="0"/>
        <w:adjustRightInd w:val="0"/>
        <w:spacing w:line="298" w:lineRule="exact"/>
        <w:ind w:right="-106"/>
        <w:jc w:val="center"/>
        <w:rPr>
          <w:rFonts w:ascii="Book Antiqua" w:hAnsi="Book Antiqua" w:cs="Book Antiqua"/>
          <w:color w:val="0000FF"/>
          <w:position w:val="1"/>
          <w:sz w:val="28"/>
          <w:szCs w:val="28"/>
        </w:rPr>
      </w:pPr>
      <w:hyperlink r:id="rId5" w:history="1">
        <w:r w:rsidRPr="005949DE">
          <w:rPr>
            <w:rStyle w:val="Hipervnculo"/>
            <w:rFonts w:ascii="Book Antiqua" w:hAnsi="Book Antiqua"/>
            <w:sz w:val="28"/>
            <w:szCs w:val="28"/>
            <w:u w:val="none"/>
          </w:rPr>
          <w:t>grupodidacticadelabiologia@gmail.com</w:t>
        </w:r>
      </w:hyperlink>
      <w:r w:rsidRPr="005949DE">
        <w:rPr>
          <w:rFonts w:ascii="Book Antiqua" w:hAnsi="Book Antiqua"/>
          <w:sz w:val="28"/>
          <w:szCs w:val="28"/>
        </w:rPr>
        <w:t xml:space="preserve"> </w:t>
      </w:r>
      <w:r>
        <w:t xml:space="preserve">;  </w:t>
      </w:r>
      <w:r w:rsidR="00D03448" w:rsidRPr="00536C07">
        <w:rPr>
          <w:rFonts w:ascii="Book Antiqua" w:hAnsi="Book Antiqua" w:cs="Book Antiqua"/>
          <w:color w:val="0000FF"/>
          <w:position w:val="1"/>
          <w:sz w:val="28"/>
          <w:szCs w:val="28"/>
        </w:rPr>
        <w:t>emei</w:t>
      </w:r>
      <w:r w:rsidR="00D03448" w:rsidRPr="00536C07">
        <w:rPr>
          <w:rFonts w:ascii="Book Antiqua" w:hAnsi="Book Antiqua" w:cs="Book Antiqua"/>
          <w:color w:val="0000FF"/>
          <w:spacing w:val="-1"/>
          <w:position w:val="1"/>
          <w:sz w:val="28"/>
          <w:szCs w:val="28"/>
        </w:rPr>
        <w:t>n</w:t>
      </w:r>
      <w:r w:rsidR="00D03448" w:rsidRPr="00536C07">
        <w:rPr>
          <w:rFonts w:ascii="Book Antiqua" w:hAnsi="Book Antiqua" w:cs="Book Antiqua"/>
          <w:color w:val="0000FF"/>
          <w:position w:val="1"/>
          <w:sz w:val="28"/>
          <w:szCs w:val="28"/>
        </w:rPr>
        <w:t>a</w:t>
      </w:r>
      <w:r w:rsidR="00D03448" w:rsidRPr="00536C07">
        <w:rPr>
          <w:rFonts w:ascii="Book Antiqua" w:hAnsi="Book Antiqua" w:cs="Book Antiqua"/>
          <w:color w:val="0000FF"/>
          <w:spacing w:val="1"/>
          <w:position w:val="1"/>
          <w:sz w:val="28"/>
          <w:szCs w:val="28"/>
        </w:rPr>
        <w:t>r</w:t>
      </w:r>
      <w:r w:rsidR="00D03448" w:rsidRPr="00536C07">
        <w:rPr>
          <w:rFonts w:ascii="Book Antiqua" w:hAnsi="Book Antiqua" w:cs="Book Antiqua"/>
          <w:color w:val="0000FF"/>
          <w:position w:val="1"/>
          <w:sz w:val="28"/>
          <w:szCs w:val="28"/>
        </w:rPr>
        <w:t>di@gmail.</w:t>
      </w:r>
      <w:r w:rsidR="00D03448" w:rsidRPr="00536C07">
        <w:rPr>
          <w:rFonts w:ascii="Book Antiqua" w:hAnsi="Book Antiqua" w:cs="Book Antiqua"/>
          <w:color w:val="0000FF"/>
          <w:spacing w:val="-1"/>
          <w:position w:val="1"/>
          <w:sz w:val="28"/>
          <w:szCs w:val="28"/>
        </w:rPr>
        <w:t>c</w:t>
      </w:r>
      <w:r w:rsidR="00D03448" w:rsidRPr="00536C07">
        <w:rPr>
          <w:rFonts w:ascii="Book Antiqua" w:hAnsi="Book Antiqua" w:cs="Book Antiqua"/>
          <w:color w:val="0000FF"/>
          <w:spacing w:val="1"/>
          <w:position w:val="1"/>
          <w:sz w:val="28"/>
          <w:szCs w:val="28"/>
        </w:rPr>
        <w:t>o</w:t>
      </w:r>
      <w:r w:rsidR="00D03448" w:rsidRPr="00536C07">
        <w:rPr>
          <w:rFonts w:ascii="Book Antiqua" w:hAnsi="Book Antiqua" w:cs="Book Antiqua"/>
          <w:color w:val="0000FF"/>
          <w:position w:val="1"/>
          <w:sz w:val="28"/>
          <w:szCs w:val="28"/>
        </w:rPr>
        <w:t xml:space="preserve">m </w:t>
      </w:r>
    </w:p>
    <w:p w:rsidR="00891090" w:rsidRDefault="00F3001E" w:rsidP="00DB1C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color w:val="0000FF"/>
          <w:sz w:val="28"/>
          <w:szCs w:val="28"/>
        </w:rPr>
        <w:t>In</w:t>
      </w:r>
      <w:r w:rsidR="000212F3">
        <w:rPr>
          <w:rFonts w:ascii="Book Antiqua" w:hAnsi="Book Antiqua"/>
          <w:color w:val="0000FF"/>
          <w:sz w:val="28"/>
          <w:szCs w:val="28"/>
        </w:rPr>
        <w:t>formación: ccpems.exactas.uba.ar</w:t>
      </w:r>
    </w:p>
    <w:sectPr w:rsidR="00891090" w:rsidSect="000212F3">
      <w:pgSz w:w="12242" w:h="20163" w:code="5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8"/>
    <w:rsid w:val="000212F3"/>
    <w:rsid w:val="004D4A32"/>
    <w:rsid w:val="00536C07"/>
    <w:rsid w:val="005949DE"/>
    <w:rsid w:val="00793EC9"/>
    <w:rsid w:val="00891090"/>
    <w:rsid w:val="00A64724"/>
    <w:rsid w:val="00A757F9"/>
    <w:rsid w:val="00B6304C"/>
    <w:rsid w:val="00BA562B"/>
    <w:rsid w:val="00D03448"/>
    <w:rsid w:val="00DB1CF3"/>
    <w:rsid w:val="00E22A04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034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034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podidacticadelabiologia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8</cp:revision>
  <dcterms:created xsi:type="dcterms:W3CDTF">2016-09-07T19:00:00Z</dcterms:created>
  <dcterms:modified xsi:type="dcterms:W3CDTF">2016-09-07T19:25:00Z</dcterms:modified>
</cp:coreProperties>
</file>