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Pr="0021206C" w:rsidRDefault="007474A0" w:rsidP="003656AD">
      <w:pPr>
        <w:jc w:val="both"/>
        <w:rPr>
          <w:rFonts w:ascii="Arial" w:hAnsi="Arial" w:cs="Arial"/>
          <w:b/>
          <w:sz w:val="32"/>
          <w:szCs w:val="32"/>
          <w:u w:val="single"/>
        </w:rPr>
      </w:pPr>
      <w:r w:rsidRPr="0021206C">
        <w:rPr>
          <w:rFonts w:ascii="Arial" w:hAnsi="Arial" w:cs="Arial"/>
          <w:b/>
          <w:sz w:val="32"/>
          <w:szCs w:val="32"/>
          <w:u w:val="single"/>
        </w:rPr>
        <w:t>Notas Enviadas</w:t>
      </w:r>
    </w:p>
    <w:p w:rsidR="007474A0" w:rsidRPr="007474A0" w:rsidRDefault="007474A0" w:rsidP="003656AD">
      <w:pPr>
        <w:jc w:val="both"/>
        <w:rPr>
          <w:rFonts w:ascii="Arial" w:hAnsi="Arial" w:cs="Arial"/>
          <w:sz w:val="32"/>
          <w:szCs w:val="32"/>
        </w:rPr>
      </w:pPr>
      <w:r w:rsidRPr="007474A0">
        <w:rPr>
          <w:rFonts w:ascii="Arial" w:hAnsi="Arial" w:cs="Arial"/>
          <w:sz w:val="32"/>
          <w:szCs w:val="32"/>
        </w:rPr>
        <w:t>Comisión de Carrera</w:t>
      </w:r>
    </w:p>
    <w:p w:rsidR="007474A0" w:rsidRPr="007474A0" w:rsidRDefault="007474A0" w:rsidP="003656AD">
      <w:pPr>
        <w:jc w:val="both"/>
        <w:rPr>
          <w:rFonts w:ascii="Arial" w:hAnsi="Arial" w:cs="Arial"/>
          <w:sz w:val="24"/>
          <w:szCs w:val="24"/>
        </w:rPr>
      </w:pPr>
    </w:p>
    <w:p w:rsidR="007474A0" w:rsidRDefault="007474A0" w:rsidP="003656AD">
      <w:pPr>
        <w:jc w:val="both"/>
        <w:rPr>
          <w:rFonts w:ascii="Arial" w:hAnsi="Arial" w:cs="Arial"/>
          <w:sz w:val="24"/>
          <w:szCs w:val="24"/>
        </w:rPr>
      </w:pPr>
      <w:r w:rsidRPr="007474A0">
        <w:rPr>
          <w:rFonts w:ascii="Arial" w:hAnsi="Arial" w:cs="Arial"/>
          <w:sz w:val="24"/>
          <w:szCs w:val="24"/>
        </w:rPr>
        <w:t xml:space="preserve">Seguro de vida para cuatro </w:t>
      </w:r>
      <w:r>
        <w:rPr>
          <w:rFonts w:ascii="Arial" w:hAnsi="Arial" w:cs="Arial"/>
          <w:sz w:val="24"/>
          <w:szCs w:val="24"/>
        </w:rPr>
        <w:t>alumnos de la materia Didáctica Especial y Práctica de la Enseñanza II para el profesorado de Biología.</w:t>
      </w:r>
    </w:p>
    <w:p w:rsidR="007474A0" w:rsidRDefault="007474A0" w:rsidP="003656AD">
      <w:pPr>
        <w:jc w:val="both"/>
        <w:rPr>
          <w:rFonts w:ascii="Arial" w:hAnsi="Arial" w:cs="Arial"/>
          <w:sz w:val="24"/>
          <w:szCs w:val="24"/>
        </w:rPr>
      </w:pPr>
    </w:p>
    <w:p w:rsidR="007B1F81" w:rsidRDefault="007B1F81" w:rsidP="003656AD">
      <w:pPr>
        <w:jc w:val="both"/>
        <w:rPr>
          <w:rFonts w:ascii="Arial" w:hAnsi="Arial" w:cs="Arial"/>
          <w:sz w:val="24"/>
          <w:szCs w:val="24"/>
        </w:rPr>
      </w:pPr>
      <w:r>
        <w:rPr>
          <w:rFonts w:ascii="Arial" w:hAnsi="Arial" w:cs="Arial"/>
          <w:sz w:val="24"/>
          <w:szCs w:val="24"/>
        </w:rPr>
        <w:t>Licencias</w:t>
      </w:r>
    </w:p>
    <w:p w:rsidR="007B1F81" w:rsidRDefault="007B1F81" w:rsidP="003656AD">
      <w:pPr>
        <w:jc w:val="both"/>
        <w:rPr>
          <w:rFonts w:ascii="Arial" w:hAnsi="Arial" w:cs="Arial"/>
          <w:sz w:val="24"/>
          <w:szCs w:val="24"/>
        </w:rPr>
      </w:pPr>
      <w:r>
        <w:rPr>
          <w:rFonts w:ascii="Arial" w:hAnsi="Arial" w:cs="Arial"/>
          <w:sz w:val="24"/>
          <w:szCs w:val="24"/>
        </w:rPr>
        <w:t xml:space="preserve">Nota de la Dra. Leonor </w:t>
      </w:r>
      <w:proofErr w:type="spellStart"/>
      <w:r>
        <w:rPr>
          <w:rFonts w:ascii="Arial" w:hAnsi="Arial" w:cs="Arial"/>
          <w:sz w:val="24"/>
          <w:szCs w:val="24"/>
        </w:rPr>
        <w:t>Bonan</w:t>
      </w:r>
      <w:proofErr w:type="spellEnd"/>
      <w:r w:rsidR="00B809CA">
        <w:rPr>
          <w:rFonts w:ascii="Arial" w:hAnsi="Arial" w:cs="Arial"/>
          <w:sz w:val="24"/>
          <w:szCs w:val="24"/>
        </w:rPr>
        <w:t xml:space="preserve"> reincorporándose a sus funciones luego de su licencia con goce de haberes solicitada para ir a un congreso en Montevideo, Uruguay y  otra nota</w:t>
      </w:r>
      <w:r>
        <w:rPr>
          <w:rFonts w:ascii="Arial" w:hAnsi="Arial" w:cs="Arial"/>
          <w:sz w:val="24"/>
          <w:szCs w:val="24"/>
        </w:rPr>
        <w:t xml:space="preserve"> solicitando licencia con goce de haberes para concurrir entre el 6 y el 14 de agosto a Formosa a hacer un relevamiento educativo</w:t>
      </w:r>
    </w:p>
    <w:p w:rsidR="007B1F81" w:rsidRDefault="007B1F81" w:rsidP="003656AD">
      <w:pPr>
        <w:jc w:val="both"/>
        <w:rPr>
          <w:rFonts w:ascii="Arial" w:hAnsi="Arial" w:cs="Arial"/>
          <w:sz w:val="24"/>
          <w:szCs w:val="24"/>
        </w:rPr>
      </w:pPr>
    </w:p>
    <w:p w:rsidR="007B1F81" w:rsidRDefault="007B1F81" w:rsidP="003656AD">
      <w:pPr>
        <w:jc w:val="both"/>
        <w:rPr>
          <w:rFonts w:ascii="Arial" w:hAnsi="Arial" w:cs="Arial"/>
          <w:sz w:val="24"/>
          <w:szCs w:val="24"/>
        </w:rPr>
      </w:pPr>
      <w:r>
        <w:rPr>
          <w:rFonts w:ascii="Arial" w:hAnsi="Arial" w:cs="Arial"/>
          <w:sz w:val="24"/>
          <w:szCs w:val="24"/>
        </w:rPr>
        <w:t>Nota de la Profesora Geraldine Chadwick.</w:t>
      </w:r>
      <w:r w:rsidR="00B809CA" w:rsidRPr="00B809CA">
        <w:t xml:space="preserve"> </w:t>
      </w:r>
      <w:r w:rsidR="00B809CA" w:rsidRPr="00B809CA">
        <w:rPr>
          <w:rFonts w:ascii="Arial" w:hAnsi="Arial" w:cs="Arial"/>
          <w:sz w:val="24"/>
          <w:szCs w:val="24"/>
        </w:rPr>
        <w:t>reincorporándose a sus funciones luego de su licencia con goce de haberes solicitada para ir a un congreso en Montevideo, Urugua</w:t>
      </w:r>
      <w:r w:rsidR="00B809CA">
        <w:rPr>
          <w:rFonts w:ascii="Arial" w:hAnsi="Arial" w:cs="Arial"/>
          <w:sz w:val="24"/>
          <w:szCs w:val="24"/>
        </w:rPr>
        <w:t>y</w:t>
      </w:r>
      <w:r w:rsidR="00B809CA" w:rsidRPr="00B809CA">
        <w:rPr>
          <w:rFonts w:ascii="Arial" w:hAnsi="Arial" w:cs="Arial"/>
          <w:sz w:val="24"/>
          <w:szCs w:val="24"/>
        </w:rPr>
        <w:t xml:space="preserve"> y  otra nota solicitando licencia con goce de haberes para concurrir entre el 6 y el 14 de agosto a Formosa a hacer un relevamiento educativo</w:t>
      </w:r>
    </w:p>
    <w:p w:rsidR="00B809CA" w:rsidRDefault="00B809CA" w:rsidP="003656AD">
      <w:pPr>
        <w:jc w:val="both"/>
        <w:rPr>
          <w:rFonts w:ascii="Arial" w:hAnsi="Arial" w:cs="Arial"/>
          <w:sz w:val="24"/>
          <w:szCs w:val="24"/>
        </w:rPr>
      </w:pPr>
    </w:p>
    <w:p w:rsidR="00B809CA" w:rsidRDefault="00B809CA" w:rsidP="003656AD">
      <w:pPr>
        <w:jc w:val="both"/>
        <w:rPr>
          <w:rFonts w:ascii="Arial" w:hAnsi="Arial" w:cs="Arial"/>
          <w:sz w:val="24"/>
          <w:szCs w:val="24"/>
        </w:rPr>
      </w:pPr>
      <w:r>
        <w:rPr>
          <w:rFonts w:ascii="Arial" w:hAnsi="Arial" w:cs="Arial"/>
          <w:sz w:val="24"/>
          <w:szCs w:val="24"/>
        </w:rPr>
        <w:t xml:space="preserve">Nota de la Dra. Lydia </w:t>
      </w:r>
      <w:proofErr w:type="spellStart"/>
      <w:r>
        <w:rPr>
          <w:rFonts w:ascii="Arial" w:hAnsi="Arial" w:cs="Arial"/>
          <w:sz w:val="24"/>
          <w:szCs w:val="24"/>
        </w:rPr>
        <w:t>Galagovsky</w:t>
      </w:r>
      <w:proofErr w:type="spellEnd"/>
      <w:r>
        <w:rPr>
          <w:rFonts w:ascii="Arial" w:hAnsi="Arial" w:cs="Arial"/>
          <w:sz w:val="24"/>
          <w:szCs w:val="24"/>
        </w:rPr>
        <w:t xml:space="preserve"> por la cual comunica el reintegro a sus funciones docentes luego de su asistencia a un Congreso en Uruguay y nota por la cual solicita licencia con goce de haberes para asistir  al dictado de un Taller como Profesora Invitada en el marco de la nueva carrera de Especialización  en Educación Científica orientada a la enseñanza de las ciencias experimentales y de la matemática. El Taller será dictado el 12 y </w:t>
      </w:r>
      <w:proofErr w:type="gramStart"/>
      <w:r>
        <w:rPr>
          <w:rFonts w:ascii="Arial" w:hAnsi="Arial" w:cs="Arial"/>
          <w:sz w:val="24"/>
          <w:szCs w:val="24"/>
        </w:rPr>
        <w:t>13 ,</w:t>
      </w:r>
      <w:proofErr w:type="gramEnd"/>
      <w:r>
        <w:rPr>
          <w:rFonts w:ascii="Arial" w:hAnsi="Arial" w:cs="Arial"/>
          <w:sz w:val="24"/>
          <w:szCs w:val="24"/>
        </w:rPr>
        <w:t xml:space="preserve"> 26 y 27 de agosto en la sede Concepción del Uruguay de la Facultad de Ciencias y Tecnología de la Universidad Autónoma de Entre </w:t>
      </w:r>
      <w:proofErr w:type="spellStart"/>
      <w:r>
        <w:rPr>
          <w:rFonts w:ascii="Arial" w:hAnsi="Arial" w:cs="Arial"/>
          <w:sz w:val="24"/>
          <w:szCs w:val="24"/>
        </w:rPr>
        <w:t>Rios</w:t>
      </w:r>
      <w:proofErr w:type="spellEnd"/>
      <w:r>
        <w:rPr>
          <w:rFonts w:ascii="Arial" w:hAnsi="Arial" w:cs="Arial"/>
          <w:sz w:val="24"/>
          <w:szCs w:val="24"/>
        </w:rPr>
        <w:t>. El Taller se llamará “Cognición y Aprendizaje en Ciencias”</w:t>
      </w:r>
    </w:p>
    <w:p w:rsidR="004F4F39" w:rsidRDefault="004F4F39" w:rsidP="003656AD">
      <w:pPr>
        <w:jc w:val="both"/>
        <w:rPr>
          <w:rFonts w:ascii="Arial" w:hAnsi="Arial" w:cs="Arial"/>
          <w:sz w:val="24"/>
          <w:szCs w:val="24"/>
        </w:rPr>
      </w:pPr>
    </w:p>
    <w:p w:rsidR="004F4F39" w:rsidRDefault="004F4F39" w:rsidP="003656AD">
      <w:pPr>
        <w:jc w:val="both"/>
        <w:rPr>
          <w:rFonts w:ascii="Arial" w:hAnsi="Arial" w:cs="Arial"/>
          <w:sz w:val="24"/>
          <w:szCs w:val="24"/>
        </w:rPr>
      </w:pPr>
      <w:r>
        <w:rPr>
          <w:rFonts w:ascii="Arial" w:hAnsi="Arial" w:cs="Arial"/>
          <w:sz w:val="24"/>
          <w:szCs w:val="24"/>
        </w:rPr>
        <w:t xml:space="preserve">Nota de la Dra. Lydia </w:t>
      </w:r>
      <w:proofErr w:type="spellStart"/>
      <w:r>
        <w:rPr>
          <w:rFonts w:ascii="Arial" w:hAnsi="Arial" w:cs="Arial"/>
          <w:sz w:val="24"/>
          <w:szCs w:val="24"/>
        </w:rPr>
        <w:t>Galagovsky</w:t>
      </w:r>
      <w:proofErr w:type="spellEnd"/>
      <w:r>
        <w:rPr>
          <w:rFonts w:ascii="Arial" w:hAnsi="Arial" w:cs="Arial"/>
          <w:sz w:val="24"/>
          <w:szCs w:val="24"/>
        </w:rPr>
        <w:t xml:space="preserve"> solicitando licencia con goce de haberes para asistir como Profesora Invitada a dos eventos en México a desarrollarse secuencialmente. Por un lado del 19 al 27 de septiembre dictará una serie de talleres en el marco del Doctorado en Educación  de la Universidad Pedagógica Nacional de la Ciudad de México, por otro lado del 28 de septiembre al 1° de octubre ha sido invitada para una ponencia en mesa redonda y dictado de  una conferencia en el 51° Congreso Mexicano de Química y 35° Congreso Nacional de Educación en Química que se realizarán en la Universidad Autónoma del Estado de Hidalgo en la ciudad de Pachuca, Hidalgo, México</w:t>
      </w:r>
    </w:p>
    <w:p w:rsidR="004F4F39" w:rsidRDefault="004F4F39" w:rsidP="003656AD">
      <w:pPr>
        <w:jc w:val="both"/>
        <w:rPr>
          <w:rFonts w:ascii="Arial" w:hAnsi="Arial" w:cs="Arial"/>
          <w:sz w:val="24"/>
          <w:szCs w:val="24"/>
        </w:rPr>
      </w:pPr>
    </w:p>
    <w:p w:rsidR="004F4F39" w:rsidRDefault="004F4F39" w:rsidP="003656AD">
      <w:pPr>
        <w:jc w:val="both"/>
        <w:rPr>
          <w:rFonts w:ascii="Arial" w:hAnsi="Arial" w:cs="Arial"/>
          <w:sz w:val="24"/>
          <w:szCs w:val="24"/>
        </w:rPr>
      </w:pPr>
      <w:r>
        <w:rPr>
          <w:rFonts w:ascii="Arial" w:hAnsi="Arial" w:cs="Arial"/>
          <w:sz w:val="24"/>
          <w:szCs w:val="24"/>
        </w:rPr>
        <w:t xml:space="preserve">Nota de la Dra. Lydia </w:t>
      </w:r>
      <w:proofErr w:type="spellStart"/>
      <w:r>
        <w:rPr>
          <w:rFonts w:ascii="Arial" w:hAnsi="Arial" w:cs="Arial"/>
          <w:sz w:val="24"/>
          <w:szCs w:val="24"/>
        </w:rPr>
        <w:t>Galagovsky</w:t>
      </w:r>
      <w:proofErr w:type="spellEnd"/>
      <w:r>
        <w:rPr>
          <w:rFonts w:ascii="Arial" w:hAnsi="Arial" w:cs="Arial"/>
          <w:sz w:val="24"/>
          <w:szCs w:val="24"/>
        </w:rPr>
        <w:t xml:space="preserve"> solicitando licencia con goce de haberes para asistir como Profesora Invitada al dictado de un Taller y una conferencia en el marco del 13 Simposio</w:t>
      </w:r>
      <w:r w:rsidR="005A168C">
        <w:rPr>
          <w:rFonts w:ascii="Arial" w:hAnsi="Arial" w:cs="Arial"/>
          <w:sz w:val="24"/>
          <w:szCs w:val="24"/>
        </w:rPr>
        <w:t xml:space="preserve"> de Investigación en Educación en la Fí</w:t>
      </w:r>
      <w:r>
        <w:rPr>
          <w:rFonts w:ascii="Arial" w:hAnsi="Arial" w:cs="Arial"/>
          <w:sz w:val="24"/>
          <w:szCs w:val="24"/>
        </w:rPr>
        <w:t>sica</w:t>
      </w:r>
      <w:r w:rsidR="005A168C">
        <w:rPr>
          <w:rFonts w:ascii="Arial" w:hAnsi="Arial" w:cs="Arial"/>
          <w:sz w:val="24"/>
          <w:szCs w:val="24"/>
        </w:rPr>
        <w:t xml:space="preserve"> (SIEF 13) organizado por la Universidad Nacional de San Juan y la Asociación de Profesores de Física de la Argentina, se realizará en San Juan del 3 al 7 de octubre.</w:t>
      </w:r>
    </w:p>
    <w:p w:rsidR="007B1F81" w:rsidRDefault="007B1F81" w:rsidP="003656AD">
      <w:pPr>
        <w:jc w:val="both"/>
        <w:rPr>
          <w:rFonts w:ascii="Arial" w:hAnsi="Arial" w:cs="Arial"/>
          <w:sz w:val="24"/>
          <w:szCs w:val="24"/>
        </w:rPr>
      </w:pPr>
    </w:p>
    <w:p w:rsidR="003979E3" w:rsidRPr="003979E3" w:rsidRDefault="003979E3" w:rsidP="003979E3">
      <w:pPr>
        <w:rPr>
          <w:rFonts w:ascii="Arial" w:hAnsi="Arial" w:cs="Arial"/>
          <w:sz w:val="24"/>
          <w:szCs w:val="24"/>
        </w:rPr>
      </w:pPr>
      <w:r w:rsidRPr="003979E3">
        <w:rPr>
          <w:rFonts w:ascii="Arial" w:hAnsi="Arial" w:cs="Arial"/>
          <w:sz w:val="24"/>
          <w:szCs w:val="24"/>
        </w:rPr>
        <w:t xml:space="preserve">Instituto de Investigaciones </w:t>
      </w:r>
      <w:proofErr w:type="spellStart"/>
      <w:r w:rsidRPr="003979E3">
        <w:rPr>
          <w:rFonts w:ascii="Arial" w:hAnsi="Arial" w:cs="Arial"/>
          <w:sz w:val="24"/>
          <w:szCs w:val="24"/>
        </w:rPr>
        <w:t>CeFIEC</w:t>
      </w:r>
      <w:proofErr w:type="spellEnd"/>
      <w:r w:rsidRPr="003979E3">
        <w:rPr>
          <w:rFonts w:ascii="Arial" w:hAnsi="Arial" w:cs="Arial"/>
          <w:sz w:val="24"/>
          <w:szCs w:val="24"/>
        </w:rPr>
        <w:t xml:space="preserve">  no ha enviado notas en este período</w:t>
      </w:r>
    </w:p>
    <w:p w:rsidR="003979E3" w:rsidRDefault="003979E3" w:rsidP="003656AD">
      <w:pPr>
        <w:jc w:val="both"/>
        <w:rPr>
          <w:rFonts w:ascii="Arial" w:hAnsi="Arial" w:cs="Arial"/>
          <w:b/>
          <w:sz w:val="32"/>
          <w:szCs w:val="32"/>
          <w:u w:val="single"/>
        </w:rPr>
      </w:pPr>
    </w:p>
    <w:p w:rsidR="00EB7FF9" w:rsidRPr="0021206C" w:rsidRDefault="00EB7FF9" w:rsidP="003656AD">
      <w:pPr>
        <w:jc w:val="both"/>
        <w:rPr>
          <w:rFonts w:ascii="Arial" w:hAnsi="Arial" w:cs="Arial"/>
          <w:b/>
          <w:sz w:val="32"/>
          <w:szCs w:val="32"/>
          <w:u w:val="single"/>
        </w:rPr>
      </w:pPr>
      <w:r w:rsidRPr="0021206C">
        <w:rPr>
          <w:rFonts w:ascii="Arial" w:hAnsi="Arial" w:cs="Arial"/>
          <w:b/>
          <w:sz w:val="32"/>
          <w:szCs w:val="32"/>
          <w:u w:val="single"/>
        </w:rPr>
        <w:lastRenderedPageBreak/>
        <w:t>Notas Recibidas</w:t>
      </w:r>
    </w:p>
    <w:p w:rsidR="00F21678" w:rsidRDefault="00F21678" w:rsidP="003656AD">
      <w:pPr>
        <w:jc w:val="both"/>
        <w:rPr>
          <w:rFonts w:ascii="Arial" w:hAnsi="Arial" w:cs="Arial"/>
          <w:sz w:val="32"/>
          <w:szCs w:val="32"/>
        </w:rPr>
      </w:pPr>
      <w:r>
        <w:rPr>
          <w:rFonts w:ascii="Arial" w:hAnsi="Arial" w:cs="Arial"/>
          <w:sz w:val="32"/>
          <w:szCs w:val="32"/>
        </w:rPr>
        <w:t>Comisión de Carrera</w:t>
      </w:r>
    </w:p>
    <w:p w:rsidR="00CA4C7B" w:rsidRDefault="00CA4C7B" w:rsidP="003656AD">
      <w:pPr>
        <w:jc w:val="both"/>
        <w:rPr>
          <w:rFonts w:ascii="Arial" w:hAnsi="Arial" w:cs="Arial"/>
          <w:sz w:val="32"/>
          <w:szCs w:val="32"/>
        </w:rPr>
      </w:pPr>
    </w:p>
    <w:p w:rsidR="00CA4C7B" w:rsidRPr="00832220" w:rsidRDefault="00CA4C7B" w:rsidP="003656AD">
      <w:pPr>
        <w:jc w:val="both"/>
        <w:rPr>
          <w:rFonts w:ascii="Arial" w:hAnsi="Arial" w:cs="Arial"/>
          <w:b/>
          <w:sz w:val="24"/>
          <w:szCs w:val="24"/>
          <w:u w:val="single"/>
        </w:rPr>
      </w:pPr>
      <w:r w:rsidRPr="00832220">
        <w:rPr>
          <w:rFonts w:ascii="Arial" w:hAnsi="Arial" w:cs="Arial"/>
          <w:b/>
          <w:sz w:val="24"/>
          <w:szCs w:val="24"/>
          <w:u w:val="single"/>
        </w:rPr>
        <w:t>Elecciones</w:t>
      </w:r>
    </w:p>
    <w:p w:rsidR="00CA4C7B" w:rsidRDefault="00CA4C7B" w:rsidP="003656AD">
      <w:pPr>
        <w:jc w:val="both"/>
        <w:rPr>
          <w:rFonts w:ascii="Arial" w:hAnsi="Arial" w:cs="Arial"/>
          <w:sz w:val="24"/>
          <w:szCs w:val="24"/>
        </w:rPr>
      </w:pPr>
      <w:r>
        <w:rPr>
          <w:rFonts w:ascii="Arial" w:hAnsi="Arial" w:cs="Arial"/>
          <w:sz w:val="24"/>
          <w:szCs w:val="24"/>
        </w:rPr>
        <w:t xml:space="preserve">Res. CD N° 1746/16 – Convalidar los comicios realizados en la CCPEMS para elegir a un representantes suplente por el Claustro de Profesores ante la CCPEMS cuyo mandato tendrá una duración de dos años a partir del día de la fecha (25 de julio de 2016). Designar al Dr. Guillermo </w:t>
      </w:r>
      <w:proofErr w:type="spellStart"/>
      <w:r>
        <w:rPr>
          <w:rFonts w:ascii="Arial" w:hAnsi="Arial" w:cs="Arial"/>
          <w:sz w:val="24"/>
          <w:szCs w:val="24"/>
        </w:rPr>
        <w:t>Folguera</w:t>
      </w:r>
      <w:proofErr w:type="spellEnd"/>
      <w:r>
        <w:rPr>
          <w:rFonts w:ascii="Arial" w:hAnsi="Arial" w:cs="Arial"/>
          <w:sz w:val="24"/>
          <w:szCs w:val="24"/>
        </w:rPr>
        <w:t xml:space="preserve"> como dicho representante.</w:t>
      </w:r>
    </w:p>
    <w:p w:rsidR="00CA4C7B" w:rsidRDefault="00CA4C7B" w:rsidP="003656AD">
      <w:pPr>
        <w:jc w:val="both"/>
        <w:rPr>
          <w:rFonts w:ascii="Arial" w:hAnsi="Arial" w:cs="Arial"/>
          <w:sz w:val="24"/>
          <w:szCs w:val="24"/>
        </w:rPr>
      </w:pPr>
    </w:p>
    <w:p w:rsidR="00CA4C7B" w:rsidRDefault="00CA4C7B" w:rsidP="003656AD">
      <w:pPr>
        <w:jc w:val="both"/>
        <w:rPr>
          <w:rFonts w:ascii="Arial" w:hAnsi="Arial" w:cs="Arial"/>
          <w:sz w:val="24"/>
          <w:szCs w:val="24"/>
        </w:rPr>
      </w:pPr>
    </w:p>
    <w:p w:rsidR="00CA4C7B" w:rsidRPr="00832220" w:rsidRDefault="00CA4C7B" w:rsidP="003656AD">
      <w:pPr>
        <w:jc w:val="both"/>
        <w:rPr>
          <w:rFonts w:ascii="Arial" w:hAnsi="Arial" w:cs="Arial"/>
          <w:b/>
          <w:sz w:val="24"/>
          <w:szCs w:val="24"/>
          <w:u w:val="single"/>
        </w:rPr>
      </w:pPr>
      <w:r w:rsidRPr="00832220">
        <w:rPr>
          <w:rFonts w:ascii="Arial" w:hAnsi="Arial" w:cs="Arial"/>
          <w:b/>
          <w:sz w:val="24"/>
          <w:szCs w:val="24"/>
          <w:u w:val="single"/>
        </w:rPr>
        <w:t>Materias</w:t>
      </w:r>
    </w:p>
    <w:p w:rsidR="00CA4C7B" w:rsidRPr="00CA4C7B" w:rsidRDefault="00CA4C7B" w:rsidP="003656AD">
      <w:pPr>
        <w:jc w:val="both"/>
        <w:rPr>
          <w:rFonts w:ascii="Arial" w:hAnsi="Arial" w:cs="Arial"/>
          <w:sz w:val="24"/>
          <w:szCs w:val="24"/>
        </w:rPr>
      </w:pPr>
      <w:r>
        <w:rPr>
          <w:rFonts w:ascii="Arial" w:hAnsi="Arial" w:cs="Arial"/>
          <w:sz w:val="24"/>
          <w:szCs w:val="24"/>
        </w:rPr>
        <w:t>Res. CD N° 1659/16 – Dar validez al dictado y los correspondientes programas de las asignaturas que fueron dictados durante el verano y el 1° cuatrimestre de 2016.</w:t>
      </w:r>
    </w:p>
    <w:p w:rsidR="00F21678" w:rsidRDefault="00F21678" w:rsidP="003656AD">
      <w:pPr>
        <w:jc w:val="both"/>
        <w:rPr>
          <w:rFonts w:ascii="Arial" w:hAnsi="Arial" w:cs="Arial"/>
          <w:sz w:val="32"/>
          <w:szCs w:val="32"/>
        </w:rPr>
      </w:pPr>
    </w:p>
    <w:p w:rsidR="00CA4C7B" w:rsidRDefault="00CA4C7B" w:rsidP="003656AD">
      <w:pPr>
        <w:jc w:val="both"/>
        <w:rPr>
          <w:rFonts w:ascii="Arial" w:hAnsi="Arial" w:cs="Arial"/>
          <w:sz w:val="24"/>
          <w:szCs w:val="24"/>
        </w:rPr>
      </w:pPr>
    </w:p>
    <w:p w:rsidR="00832220" w:rsidRPr="00832220" w:rsidRDefault="00832220" w:rsidP="00832220">
      <w:pPr>
        <w:jc w:val="both"/>
        <w:rPr>
          <w:rFonts w:ascii="Arial" w:hAnsi="Arial" w:cs="Arial"/>
          <w:b/>
          <w:sz w:val="24"/>
          <w:szCs w:val="24"/>
          <w:u w:val="single"/>
        </w:rPr>
      </w:pPr>
      <w:r w:rsidRPr="00832220">
        <w:rPr>
          <w:rFonts w:ascii="Arial" w:hAnsi="Arial" w:cs="Arial"/>
          <w:b/>
          <w:sz w:val="24"/>
          <w:szCs w:val="24"/>
          <w:u w:val="single"/>
        </w:rPr>
        <w:t>Concursos y selecciones</w:t>
      </w:r>
    </w:p>
    <w:p w:rsidR="00832220" w:rsidRPr="00832220" w:rsidRDefault="00832220" w:rsidP="00832220">
      <w:pPr>
        <w:jc w:val="both"/>
        <w:rPr>
          <w:rFonts w:ascii="Arial" w:hAnsi="Arial" w:cs="Arial"/>
          <w:sz w:val="24"/>
          <w:szCs w:val="24"/>
        </w:rPr>
      </w:pPr>
      <w:r w:rsidRPr="00832220">
        <w:rPr>
          <w:rFonts w:ascii="Arial" w:hAnsi="Arial" w:cs="Arial"/>
          <w:sz w:val="24"/>
          <w:szCs w:val="24"/>
        </w:rPr>
        <w:t>Res. CD N° 1606/16 – Autorizar a la CCPEMS a realizar una Selección interina con el fin de cubrir un (1) cargo de Ayudante de Primera con dedicación parcial (s/c 298) en el área Psicología y Aprendizaje, sub-área Aprendizaje. Jurado:</w:t>
      </w:r>
    </w:p>
    <w:p w:rsidR="00832220" w:rsidRPr="00832220" w:rsidRDefault="00832220" w:rsidP="00832220">
      <w:pPr>
        <w:jc w:val="both"/>
        <w:rPr>
          <w:rFonts w:ascii="Arial" w:hAnsi="Arial" w:cs="Arial"/>
          <w:sz w:val="24"/>
          <w:szCs w:val="24"/>
        </w:rPr>
      </w:pPr>
      <w:r w:rsidRPr="00832220">
        <w:rPr>
          <w:rFonts w:ascii="Arial" w:hAnsi="Arial" w:cs="Arial"/>
          <w:sz w:val="24"/>
          <w:szCs w:val="24"/>
        </w:rPr>
        <w:t xml:space="preserve">Titular: Dra. Perla </w:t>
      </w:r>
      <w:proofErr w:type="spellStart"/>
      <w:r w:rsidRPr="00832220">
        <w:rPr>
          <w:rFonts w:ascii="Arial" w:hAnsi="Arial" w:cs="Arial"/>
          <w:sz w:val="24"/>
          <w:szCs w:val="24"/>
        </w:rPr>
        <w:t>Zelmanovich</w:t>
      </w:r>
      <w:proofErr w:type="spellEnd"/>
      <w:r w:rsidRPr="00832220">
        <w:rPr>
          <w:rFonts w:ascii="Arial" w:hAnsi="Arial" w:cs="Arial"/>
          <w:sz w:val="24"/>
          <w:szCs w:val="24"/>
        </w:rPr>
        <w:t xml:space="preserve">,  Mg. Liliana Cohen y Dra. Adriana </w:t>
      </w:r>
      <w:proofErr w:type="spellStart"/>
      <w:r w:rsidRPr="00832220">
        <w:rPr>
          <w:rFonts w:ascii="Arial" w:hAnsi="Arial" w:cs="Arial"/>
          <w:sz w:val="24"/>
          <w:szCs w:val="24"/>
        </w:rPr>
        <w:t>Casamajor</w:t>
      </w:r>
      <w:proofErr w:type="spellEnd"/>
    </w:p>
    <w:p w:rsidR="00832220" w:rsidRPr="00832220" w:rsidRDefault="00832220" w:rsidP="00832220">
      <w:pPr>
        <w:jc w:val="both"/>
        <w:rPr>
          <w:rFonts w:ascii="Arial" w:hAnsi="Arial" w:cs="Arial"/>
          <w:sz w:val="24"/>
          <w:szCs w:val="24"/>
        </w:rPr>
      </w:pPr>
      <w:r w:rsidRPr="00832220">
        <w:rPr>
          <w:rFonts w:ascii="Arial" w:hAnsi="Arial" w:cs="Arial"/>
          <w:sz w:val="24"/>
          <w:szCs w:val="24"/>
        </w:rPr>
        <w:t xml:space="preserve">Suplente: Mg. María Emilia </w:t>
      </w:r>
      <w:proofErr w:type="spellStart"/>
      <w:r w:rsidRPr="00832220">
        <w:rPr>
          <w:rFonts w:ascii="Arial" w:hAnsi="Arial" w:cs="Arial"/>
          <w:sz w:val="24"/>
          <w:szCs w:val="24"/>
        </w:rPr>
        <w:t>Quaranta</w:t>
      </w:r>
      <w:proofErr w:type="spellEnd"/>
      <w:r w:rsidRPr="00832220">
        <w:rPr>
          <w:rFonts w:ascii="Arial" w:hAnsi="Arial" w:cs="Arial"/>
          <w:sz w:val="24"/>
          <w:szCs w:val="24"/>
        </w:rPr>
        <w:t xml:space="preserve">, Lic. Ana Barreiro y  Dra. Flavia </w:t>
      </w:r>
      <w:proofErr w:type="spellStart"/>
      <w:r w:rsidRPr="00832220">
        <w:rPr>
          <w:rFonts w:ascii="Arial" w:hAnsi="Arial" w:cs="Arial"/>
          <w:sz w:val="24"/>
          <w:szCs w:val="24"/>
        </w:rPr>
        <w:t>Terigi</w:t>
      </w:r>
      <w:proofErr w:type="spellEnd"/>
    </w:p>
    <w:p w:rsidR="00832220" w:rsidRPr="00832220" w:rsidRDefault="00832220" w:rsidP="00832220">
      <w:pPr>
        <w:jc w:val="both"/>
        <w:rPr>
          <w:rFonts w:ascii="Arial" w:hAnsi="Arial" w:cs="Arial"/>
          <w:sz w:val="24"/>
          <w:szCs w:val="24"/>
        </w:rPr>
      </w:pPr>
      <w:r w:rsidRPr="00832220">
        <w:rPr>
          <w:rFonts w:ascii="Arial" w:hAnsi="Arial" w:cs="Arial"/>
          <w:sz w:val="24"/>
          <w:szCs w:val="24"/>
        </w:rPr>
        <w:t>Fecha de inscripción a la Selección Interina: desde el 1° de agosto hasta el 12 de agosto de 2016.</w:t>
      </w:r>
    </w:p>
    <w:p w:rsidR="00832220" w:rsidRPr="00832220" w:rsidRDefault="00832220" w:rsidP="00832220">
      <w:pPr>
        <w:jc w:val="both"/>
        <w:rPr>
          <w:rFonts w:ascii="Arial" w:hAnsi="Arial" w:cs="Arial"/>
          <w:sz w:val="24"/>
          <w:szCs w:val="24"/>
        </w:rPr>
      </w:pPr>
      <w:r w:rsidRPr="00832220">
        <w:rPr>
          <w:rFonts w:ascii="Arial" w:hAnsi="Arial" w:cs="Arial"/>
          <w:sz w:val="24"/>
          <w:szCs w:val="24"/>
        </w:rPr>
        <w:t xml:space="preserve">Fecha de la Prueba de Oposición: 24 de agosto a las 10.00 </w:t>
      </w:r>
      <w:proofErr w:type="spellStart"/>
      <w:r w:rsidRPr="00832220">
        <w:rPr>
          <w:rFonts w:ascii="Arial" w:hAnsi="Arial" w:cs="Arial"/>
          <w:sz w:val="24"/>
          <w:szCs w:val="24"/>
        </w:rPr>
        <w:t>hs</w:t>
      </w:r>
      <w:proofErr w:type="spellEnd"/>
      <w:r w:rsidRPr="00832220">
        <w:rPr>
          <w:rFonts w:ascii="Arial" w:hAnsi="Arial" w:cs="Arial"/>
          <w:sz w:val="24"/>
          <w:szCs w:val="24"/>
        </w:rPr>
        <w:t>.</w:t>
      </w:r>
    </w:p>
    <w:p w:rsidR="00832220" w:rsidRPr="00832220" w:rsidRDefault="00832220" w:rsidP="00832220">
      <w:pPr>
        <w:jc w:val="both"/>
        <w:rPr>
          <w:rFonts w:ascii="Arial" w:hAnsi="Arial" w:cs="Arial"/>
          <w:sz w:val="24"/>
          <w:szCs w:val="24"/>
        </w:rPr>
      </w:pPr>
    </w:p>
    <w:p w:rsidR="00CA4C7B" w:rsidRPr="00832220" w:rsidRDefault="00CA4C7B" w:rsidP="003656AD">
      <w:pPr>
        <w:jc w:val="both"/>
        <w:rPr>
          <w:rFonts w:ascii="Arial" w:hAnsi="Arial" w:cs="Arial"/>
          <w:b/>
          <w:sz w:val="24"/>
          <w:szCs w:val="24"/>
          <w:u w:val="single"/>
        </w:rPr>
      </w:pPr>
      <w:r w:rsidRPr="00832220">
        <w:rPr>
          <w:rFonts w:ascii="Arial" w:hAnsi="Arial" w:cs="Arial"/>
          <w:b/>
          <w:sz w:val="24"/>
          <w:szCs w:val="24"/>
          <w:u w:val="single"/>
        </w:rPr>
        <w:t>Prórrogas y designaciones</w:t>
      </w:r>
    </w:p>
    <w:p w:rsidR="00F21678" w:rsidRDefault="00F21678" w:rsidP="003656AD">
      <w:pPr>
        <w:jc w:val="both"/>
        <w:rPr>
          <w:rFonts w:ascii="Arial" w:hAnsi="Arial" w:cs="Arial"/>
          <w:sz w:val="24"/>
          <w:szCs w:val="24"/>
        </w:rPr>
      </w:pPr>
      <w:r>
        <w:rPr>
          <w:rFonts w:ascii="Arial" w:hAnsi="Arial" w:cs="Arial"/>
          <w:sz w:val="24"/>
          <w:szCs w:val="24"/>
        </w:rPr>
        <w:t xml:space="preserve">Res. CD 2001/16 – Prorrogar con carácter de excepción, la designación de la Lic. Ana Carolina </w:t>
      </w:r>
      <w:proofErr w:type="spellStart"/>
      <w:r>
        <w:rPr>
          <w:rFonts w:ascii="Arial" w:hAnsi="Arial" w:cs="Arial"/>
          <w:sz w:val="24"/>
          <w:szCs w:val="24"/>
        </w:rPr>
        <w:t>Ferreyra</w:t>
      </w:r>
      <w:proofErr w:type="spellEnd"/>
      <w:r>
        <w:rPr>
          <w:rFonts w:ascii="Arial" w:hAnsi="Arial" w:cs="Arial"/>
          <w:sz w:val="24"/>
          <w:szCs w:val="24"/>
        </w:rPr>
        <w:t xml:space="preserve"> a partir del 1° de agosto de 2016, mientras no se cubra el cargo por concurso o hasta la sustanciación del concurso del cargo que lo financia, y no más allá del </w:t>
      </w:r>
      <w:r w:rsidR="00C61FCF">
        <w:rPr>
          <w:rFonts w:ascii="Arial" w:hAnsi="Arial" w:cs="Arial"/>
          <w:sz w:val="24"/>
          <w:szCs w:val="24"/>
        </w:rPr>
        <w:t xml:space="preserve">28 de febrero de 2017, en un cargo de ayudante de primera dedicación parcial interino (s/c 588). Dejar establecido que el gasto que demande la presente prórroga de designación será financiado con los fondos provenientes del cargo de Profesor Adjunto dedicación exclusiva  s/c 157 vacante por fallecimiento de su titular (Dr. JP </w:t>
      </w:r>
      <w:proofErr w:type="spellStart"/>
      <w:r w:rsidR="00C61FCF">
        <w:rPr>
          <w:rFonts w:ascii="Arial" w:hAnsi="Arial" w:cs="Arial"/>
          <w:sz w:val="24"/>
          <w:szCs w:val="24"/>
        </w:rPr>
        <w:t>Drouhard</w:t>
      </w:r>
      <w:proofErr w:type="spellEnd"/>
      <w:r w:rsidR="00C61FCF">
        <w:rPr>
          <w:rFonts w:ascii="Arial" w:hAnsi="Arial" w:cs="Arial"/>
          <w:sz w:val="24"/>
          <w:szCs w:val="24"/>
        </w:rPr>
        <w:t xml:space="preserve">) distribuidos de la siguiente manera </w:t>
      </w:r>
    </w:p>
    <w:p w:rsidR="00C61FCF" w:rsidRDefault="00C61FCF" w:rsidP="003656AD">
      <w:pPr>
        <w:jc w:val="both"/>
        <w:rPr>
          <w:rFonts w:ascii="Arial" w:hAnsi="Arial" w:cs="Arial"/>
          <w:sz w:val="24"/>
          <w:szCs w:val="24"/>
        </w:rPr>
      </w:pPr>
    </w:p>
    <w:p w:rsidR="00C61FCF" w:rsidRDefault="00C61FCF" w:rsidP="003656AD">
      <w:pPr>
        <w:pStyle w:val="Prrafodelista"/>
        <w:numPr>
          <w:ilvl w:val="0"/>
          <w:numId w:val="1"/>
        </w:numPr>
        <w:jc w:val="both"/>
        <w:rPr>
          <w:rFonts w:ascii="Arial" w:hAnsi="Arial" w:cs="Arial"/>
          <w:sz w:val="24"/>
          <w:szCs w:val="24"/>
        </w:rPr>
      </w:pPr>
      <w:r>
        <w:rPr>
          <w:rFonts w:ascii="Arial" w:hAnsi="Arial" w:cs="Arial"/>
          <w:sz w:val="24"/>
          <w:szCs w:val="24"/>
        </w:rPr>
        <w:t>45% fondos de enero de 2016</w:t>
      </w:r>
      <w:r w:rsidR="00D035E8">
        <w:rPr>
          <w:rFonts w:ascii="Arial" w:hAnsi="Arial" w:cs="Arial"/>
          <w:sz w:val="24"/>
          <w:szCs w:val="24"/>
        </w:rPr>
        <w:t xml:space="preserve"> (*)</w:t>
      </w:r>
    </w:p>
    <w:p w:rsidR="00C61FCF" w:rsidRDefault="00C61FCF" w:rsidP="003656AD">
      <w:pPr>
        <w:pStyle w:val="Prrafodelista"/>
        <w:numPr>
          <w:ilvl w:val="0"/>
          <w:numId w:val="1"/>
        </w:numPr>
        <w:jc w:val="both"/>
        <w:rPr>
          <w:rFonts w:ascii="Arial" w:hAnsi="Arial" w:cs="Arial"/>
          <w:sz w:val="24"/>
          <w:szCs w:val="24"/>
        </w:rPr>
      </w:pPr>
      <w:r>
        <w:rPr>
          <w:rFonts w:ascii="Arial" w:hAnsi="Arial" w:cs="Arial"/>
          <w:sz w:val="24"/>
          <w:szCs w:val="24"/>
        </w:rPr>
        <w:t>33 % fondos de febrero de 2016</w:t>
      </w:r>
      <w:r w:rsidR="00D035E8">
        <w:rPr>
          <w:rFonts w:ascii="Arial" w:hAnsi="Arial" w:cs="Arial"/>
          <w:sz w:val="24"/>
          <w:szCs w:val="24"/>
        </w:rPr>
        <w:t xml:space="preserve"> (**)</w:t>
      </w:r>
    </w:p>
    <w:p w:rsidR="00C61FCF" w:rsidRPr="00C61FCF" w:rsidRDefault="00C61FCF" w:rsidP="003656AD">
      <w:pPr>
        <w:pStyle w:val="Prrafodelista"/>
        <w:numPr>
          <w:ilvl w:val="0"/>
          <w:numId w:val="1"/>
        </w:numPr>
        <w:jc w:val="both"/>
        <w:rPr>
          <w:rFonts w:ascii="Arial" w:hAnsi="Arial" w:cs="Arial"/>
          <w:sz w:val="24"/>
          <w:szCs w:val="24"/>
        </w:rPr>
      </w:pPr>
      <w:r>
        <w:rPr>
          <w:rFonts w:ascii="Arial" w:hAnsi="Arial" w:cs="Arial"/>
          <w:sz w:val="24"/>
          <w:szCs w:val="24"/>
        </w:rPr>
        <w:t>74% fondos de mayo de 2016</w:t>
      </w:r>
    </w:p>
    <w:p w:rsidR="00F21678" w:rsidRPr="00EB7FF9" w:rsidRDefault="00F21678" w:rsidP="003656AD">
      <w:pPr>
        <w:jc w:val="both"/>
        <w:rPr>
          <w:rFonts w:ascii="Arial" w:hAnsi="Arial" w:cs="Arial"/>
          <w:sz w:val="32"/>
          <w:szCs w:val="32"/>
        </w:rPr>
      </w:pPr>
    </w:p>
    <w:p w:rsidR="00EB7FF9" w:rsidRDefault="00D035E8" w:rsidP="003656AD">
      <w:pPr>
        <w:jc w:val="both"/>
        <w:rPr>
          <w:rFonts w:ascii="Arial" w:hAnsi="Arial" w:cs="Arial"/>
          <w:sz w:val="24"/>
          <w:szCs w:val="24"/>
        </w:rPr>
      </w:pPr>
      <w:r>
        <w:rPr>
          <w:rFonts w:ascii="Arial" w:hAnsi="Arial" w:cs="Arial"/>
          <w:sz w:val="24"/>
          <w:szCs w:val="24"/>
        </w:rPr>
        <w:t xml:space="preserve">(*) El 55 % de los fondos de enero se utilizaron para el cargo de </w:t>
      </w:r>
      <w:proofErr w:type="spellStart"/>
      <w:r>
        <w:rPr>
          <w:rFonts w:ascii="Arial" w:hAnsi="Arial" w:cs="Arial"/>
          <w:sz w:val="24"/>
          <w:szCs w:val="24"/>
        </w:rPr>
        <w:t>ayte</w:t>
      </w:r>
      <w:proofErr w:type="spellEnd"/>
      <w:r>
        <w:rPr>
          <w:rFonts w:ascii="Arial" w:hAnsi="Arial" w:cs="Arial"/>
          <w:sz w:val="24"/>
          <w:szCs w:val="24"/>
        </w:rPr>
        <w:t>. 1° dedicación parcial s/c 588 Res. D N° 1095)</w:t>
      </w:r>
    </w:p>
    <w:p w:rsidR="00D035E8" w:rsidRDefault="00D035E8" w:rsidP="003656AD">
      <w:pPr>
        <w:jc w:val="both"/>
        <w:rPr>
          <w:rFonts w:ascii="Arial" w:hAnsi="Arial" w:cs="Arial"/>
          <w:sz w:val="24"/>
          <w:szCs w:val="24"/>
        </w:rPr>
      </w:pPr>
      <w:r>
        <w:rPr>
          <w:rFonts w:ascii="Arial" w:hAnsi="Arial" w:cs="Arial"/>
          <w:sz w:val="24"/>
          <w:szCs w:val="24"/>
        </w:rPr>
        <w:t xml:space="preserve">(**) Con el 67 % </w:t>
      </w:r>
      <w:r w:rsidR="00B7431E">
        <w:rPr>
          <w:rFonts w:ascii="Arial" w:hAnsi="Arial" w:cs="Arial"/>
          <w:sz w:val="24"/>
          <w:szCs w:val="24"/>
        </w:rPr>
        <w:t>de los fondos de febrero se cubrió el gasto correspondiente a la designación aprobada por Res. D. N° 1092/16</w:t>
      </w:r>
    </w:p>
    <w:p w:rsidR="003656AD" w:rsidRDefault="003656AD" w:rsidP="003656AD">
      <w:pPr>
        <w:jc w:val="both"/>
        <w:rPr>
          <w:rFonts w:ascii="Arial" w:hAnsi="Arial" w:cs="Arial"/>
          <w:sz w:val="24"/>
          <w:szCs w:val="24"/>
        </w:rPr>
      </w:pPr>
    </w:p>
    <w:p w:rsidR="003656AD" w:rsidRDefault="00D745BA" w:rsidP="003656AD">
      <w:pPr>
        <w:jc w:val="both"/>
        <w:rPr>
          <w:rFonts w:ascii="Arial" w:hAnsi="Arial" w:cs="Arial"/>
          <w:sz w:val="24"/>
          <w:szCs w:val="24"/>
        </w:rPr>
      </w:pPr>
      <w:r w:rsidRPr="003979E3">
        <w:rPr>
          <w:rFonts w:ascii="Arial" w:hAnsi="Arial" w:cs="Arial"/>
          <w:b/>
          <w:sz w:val="24"/>
          <w:szCs w:val="24"/>
        </w:rPr>
        <w:lastRenderedPageBreak/>
        <w:t>Cargo equiparado</w:t>
      </w:r>
      <w:r>
        <w:rPr>
          <w:rFonts w:ascii="Arial" w:hAnsi="Arial" w:cs="Arial"/>
          <w:sz w:val="24"/>
          <w:szCs w:val="24"/>
        </w:rPr>
        <w:t xml:space="preserve"> – Nóveles - </w:t>
      </w:r>
      <w:r w:rsidR="003656AD">
        <w:rPr>
          <w:rFonts w:ascii="Arial" w:hAnsi="Arial" w:cs="Arial"/>
          <w:sz w:val="24"/>
          <w:szCs w:val="24"/>
        </w:rPr>
        <w:t xml:space="preserve">Res. D. N° 2038/16 – Contratar a la Mg. Ana </w:t>
      </w:r>
      <w:r>
        <w:rPr>
          <w:rFonts w:ascii="Arial" w:hAnsi="Arial" w:cs="Arial"/>
          <w:sz w:val="24"/>
          <w:szCs w:val="24"/>
        </w:rPr>
        <w:t xml:space="preserve">Carolina </w:t>
      </w:r>
      <w:proofErr w:type="spellStart"/>
      <w:r>
        <w:rPr>
          <w:rFonts w:ascii="Arial" w:hAnsi="Arial" w:cs="Arial"/>
          <w:sz w:val="24"/>
          <w:szCs w:val="24"/>
        </w:rPr>
        <w:t>Ferreyra</w:t>
      </w:r>
      <w:proofErr w:type="spellEnd"/>
      <w:r>
        <w:rPr>
          <w:rFonts w:ascii="Arial" w:hAnsi="Arial" w:cs="Arial"/>
          <w:sz w:val="24"/>
          <w:szCs w:val="24"/>
        </w:rPr>
        <w:t xml:space="preserve"> para desempeñar funciones en la CCPEMS con retribución equivalente a un cargo de Jefe de Trabajos Prácticos  con dedicación parcial a partir del día de la fecha (2 de agosto de 2016) y por el término de 7 meses. Dejar establecido que el gasto que demande la presente contratación será financiado de la siguiente manera:</w:t>
      </w:r>
    </w:p>
    <w:p w:rsidR="00D745BA" w:rsidRDefault="00D745BA" w:rsidP="00D745BA">
      <w:pPr>
        <w:pStyle w:val="Prrafodelista"/>
        <w:numPr>
          <w:ilvl w:val="0"/>
          <w:numId w:val="3"/>
        </w:numPr>
        <w:jc w:val="both"/>
        <w:rPr>
          <w:rFonts w:ascii="Arial" w:hAnsi="Arial" w:cs="Arial"/>
          <w:sz w:val="24"/>
          <w:szCs w:val="24"/>
        </w:rPr>
      </w:pPr>
      <w:r>
        <w:rPr>
          <w:rFonts w:ascii="Arial" w:hAnsi="Arial" w:cs="Arial"/>
          <w:sz w:val="24"/>
          <w:szCs w:val="24"/>
        </w:rPr>
        <w:t xml:space="preserve">46 % de los fondos de abril/16 del cargo de Profesor Adjunto dedicación exclusiva s/c 157 (JP </w:t>
      </w:r>
      <w:proofErr w:type="spellStart"/>
      <w:r>
        <w:rPr>
          <w:rFonts w:ascii="Arial" w:hAnsi="Arial" w:cs="Arial"/>
          <w:sz w:val="24"/>
          <w:szCs w:val="24"/>
        </w:rPr>
        <w:t>Drouhard</w:t>
      </w:r>
      <w:proofErr w:type="spellEnd"/>
      <w:r>
        <w:rPr>
          <w:rFonts w:ascii="Arial" w:hAnsi="Arial" w:cs="Arial"/>
          <w:sz w:val="24"/>
          <w:szCs w:val="24"/>
        </w:rPr>
        <w:t>)</w:t>
      </w:r>
    </w:p>
    <w:p w:rsidR="00D745BA" w:rsidRDefault="00D745BA" w:rsidP="00D745BA">
      <w:pPr>
        <w:pStyle w:val="Prrafodelista"/>
        <w:numPr>
          <w:ilvl w:val="0"/>
          <w:numId w:val="3"/>
        </w:numPr>
        <w:jc w:val="both"/>
        <w:rPr>
          <w:rFonts w:ascii="Arial" w:hAnsi="Arial" w:cs="Arial"/>
          <w:sz w:val="24"/>
          <w:szCs w:val="24"/>
        </w:rPr>
      </w:pPr>
      <w:r>
        <w:rPr>
          <w:rFonts w:ascii="Arial" w:hAnsi="Arial" w:cs="Arial"/>
          <w:sz w:val="24"/>
          <w:szCs w:val="24"/>
        </w:rPr>
        <w:t>83 % de los fondos de agosto/16 del cargo de Profesor Adjunto dedicación exclusiva s/c 252 (cargo otorgado por la comisión ad-hoc hace dos años)</w:t>
      </w:r>
    </w:p>
    <w:p w:rsidR="00D745BA" w:rsidRDefault="00D745BA" w:rsidP="00D745BA">
      <w:pPr>
        <w:pStyle w:val="Prrafodelista"/>
        <w:numPr>
          <w:ilvl w:val="0"/>
          <w:numId w:val="3"/>
        </w:numPr>
        <w:jc w:val="both"/>
        <w:rPr>
          <w:rFonts w:ascii="Arial" w:hAnsi="Arial" w:cs="Arial"/>
          <w:sz w:val="24"/>
          <w:szCs w:val="24"/>
        </w:rPr>
      </w:pPr>
      <w:r>
        <w:rPr>
          <w:rFonts w:ascii="Arial" w:hAnsi="Arial" w:cs="Arial"/>
          <w:sz w:val="24"/>
          <w:szCs w:val="24"/>
        </w:rPr>
        <w:t xml:space="preserve">50 % de los fondos de septiembre/16 del cargo Profesor Adjunto dedicación exclusiva s/c 252 </w:t>
      </w:r>
    </w:p>
    <w:p w:rsidR="0021206C" w:rsidRDefault="0021206C" w:rsidP="003656AD">
      <w:pPr>
        <w:jc w:val="both"/>
        <w:rPr>
          <w:rFonts w:ascii="Arial" w:hAnsi="Arial" w:cs="Arial"/>
          <w:sz w:val="24"/>
          <w:szCs w:val="24"/>
        </w:rPr>
      </w:pPr>
      <w:r>
        <w:rPr>
          <w:rFonts w:ascii="Arial" w:hAnsi="Arial" w:cs="Arial"/>
          <w:sz w:val="24"/>
          <w:szCs w:val="24"/>
        </w:rPr>
        <w:t>El estado de los cargos Profesor Adjunto de los sub cargos mencionados se detallan en un anexo que pongo a disposición de quien lo desee leer pero es largo para colocar acá.</w:t>
      </w:r>
    </w:p>
    <w:p w:rsidR="00CA4C7B" w:rsidRDefault="00CA4C7B" w:rsidP="003656AD">
      <w:pPr>
        <w:jc w:val="both"/>
        <w:rPr>
          <w:rFonts w:ascii="Arial" w:hAnsi="Arial" w:cs="Arial"/>
          <w:sz w:val="24"/>
          <w:szCs w:val="24"/>
        </w:rPr>
      </w:pPr>
    </w:p>
    <w:p w:rsidR="00CA4C7B" w:rsidRDefault="00CA4C7B" w:rsidP="003656AD">
      <w:pPr>
        <w:jc w:val="both"/>
        <w:rPr>
          <w:rFonts w:ascii="Arial" w:hAnsi="Arial" w:cs="Arial"/>
          <w:sz w:val="24"/>
          <w:szCs w:val="24"/>
        </w:rPr>
      </w:pPr>
    </w:p>
    <w:p w:rsidR="00B7431E" w:rsidRDefault="00B7431E" w:rsidP="003656AD">
      <w:pPr>
        <w:jc w:val="both"/>
        <w:rPr>
          <w:rFonts w:ascii="Arial" w:hAnsi="Arial" w:cs="Arial"/>
          <w:sz w:val="24"/>
          <w:szCs w:val="24"/>
        </w:rPr>
      </w:pPr>
      <w:r>
        <w:rPr>
          <w:rFonts w:ascii="Arial" w:hAnsi="Arial" w:cs="Arial"/>
          <w:sz w:val="24"/>
          <w:szCs w:val="24"/>
        </w:rPr>
        <w:t xml:space="preserve">Res. CD N° 1676/16 – Aprobar el dictamen del Jurado. Dar por terminada la designación de la Lic. María Cristina Iglesias en un cargo de Ayudante de 1° con dedicación parcial, con carácter regular (s/c 218) de la Comisión de Carrera. </w:t>
      </w:r>
    </w:p>
    <w:p w:rsidR="00B7431E" w:rsidRDefault="00B7431E" w:rsidP="003656AD">
      <w:pPr>
        <w:jc w:val="both"/>
        <w:rPr>
          <w:rFonts w:ascii="Arial" w:hAnsi="Arial" w:cs="Arial"/>
          <w:sz w:val="24"/>
          <w:szCs w:val="24"/>
        </w:rPr>
      </w:pPr>
      <w:r>
        <w:rPr>
          <w:rFonts w:ascii="Arial" w:hAnsi="Arial" w:cs="Arial"/>
          <w:sz w:val="24"/>
          <w:szCs w:val="24"/>
        </w:rPr>
        <w:t>Designar a las personas que a continuación se detallan a partir del 1° de agosto de 2016 y nomás allá del 31 de julio de 2019, en un cargo de ayudante de primera dedicación parcial regular</w:t>
      </w:r>
      <w:r w:rsidR="00972E5A">
        <w:rPr>
          <w:rFonts w:ascii="Arial" w:hAnsi="Arial" w:cs="Arial"/>
          <w:sz w:val="24"/>
          <w:szCs w:val="24"/>
        </w:rPr>
        <w:t>:</w:t>
      </w:r>
    </w:p>
    <w:p w:rsidR="00972E5A" w:rsidRDefault="00972E5A" w:rsidP="003656AD">
      <w:pPr>
        <w:pStyle w:val="Prrafodelista"/>
        <w:numPr>
          <w:ilvl w:val="0"/>
          <w:numId w:val="2"/>
        </w:numPr>
        <w:jc w:val="both"/>
        <w:rPr>
          <w:rFonts w:ascii="Arial" w:hAnsi="Arial" w:cs="Arial"/>
          <w:sz w:val="24"/>
          <w:szCs w:val="24"/>
        </w:rPr>
      </w:pPr>
      <w:proofErr w:type="spellStart"/>
      <w:r>
        <w:rPr>
          <w:rFonts w:ascii="Arial" w:hAnsi="Arial" w:cs="Arial"/>
          <w:sz w:val="24"/>
          <w:szCs w:val="24"/>
        </w:rPr>
        <w:t>Garófalo</w:t>
      </w:r>
      <w:proofErr w:type="spellEnd"/>
      <w:r>
        <w:rPr>
          <w:rFonts w:ascii="Arial" w:hAnsi="Arial" w:cs="Arial"/>
          <w:sz w:val="24"/>
          <w:szCs w:val="24"/>
        </w:rPr>
        <w:t xml:space="preserve">, Judith s/c 218 (Vacante baja regular de </w:t>
      </w:r>
      <w:proofErr w:type="spellStart"/>
      <w:r>
        <w:rPr>
          <w:rFonts w:ascii="Arial" w:hAnsi="Arial" w:cs="Arial"/>
          <w:sz w:val="24"/>
          <w:szCs w:val="24"/>
        </w:rPr>
        <w:t>Maria</w:t>
      </w:r>
      <w:proofErr w:type="spellEnd"/>
      <w:r>
        <w:rPr>
          <w:rFonts w:ascii="Arial" w:hAnsi="Arial" w:cs="Arial"/>
          <w:sz w:val="24"/>
          <w:szCs w:val="24"/>
        </w:rPr>
        <w:t xml:space="preserve"> Cristina Iglesias desde el 1 de agosto de 2016)</w:t>
      </w:r>
    </w:p>
    <w:p w:rsidR="00972E5A" w:rsidRDefault="00972E5A" w:rsidP="003656AD">
      <w:pPr>
        <w:pStyle w:val="Prrafodelista"/>
        <w:numPr>
          <w:ilvl w:val="0"/>
          <w:numId w:val="2"/>
        </w:numPr>
        <w:jc w:val="both"/>
        <w:rPr>
          <w:rFonts w:ascii="Arial" w:hAnsi="Arial" w:cs="Arial"/>
          <w:sz w:val="24"/>
          <w:szCs w:val="24"/>
        </w:rPr>
      </w:pPr>
      <w:r>
        <w:rPr>
          <w:rFonts w:ascii="Arial" w:hAnsi="Arial" w:cs="Arial"/>
          <w:sz w:val="24"/>
          <w:szCs w:val="24"/>
        </w:rPr>
        <w:t xml:space="preserve">Amador </w:t>
      </w:r>
      <w:proofErr w:type="spellStart"/>
      <w:r>
        <w:rPr>
          <w:rFonts w:ascii="Arial" w:hAnsi="Arial" w:cs="Arial"/>
          <w:sz w:val="24"/>
          <w:szCs w:val="24"/>
        </w:rPr>
        <w:t>Rodriguez</w:t>
      </w:r>
      <w:proofErr w:type="spellEnd"/>
      <w:r>
        <w:rPr>
          <w:rFonts w:ascii="Arial" w:hAnsi="Arial" w:cs="Arial"/>
          <w:sz w:val="24"/>
          <w:szCs w:val="24"/>
        </w:rPr>
        <w:t>, Rafael s/c 318 (Vacante por renuncia regular María Victoria Plaza desde 1 de julio de 2015) (*)</w:t>
      </w:r>
    </w:p>
    <w:p w:rsidR="00972E5A" w:rsidRDefault="00972E5A" w:rsidP="003656AD">
      <w:pPr>
        <w:pStyle w:val="Prrafodelista"/>
        <w:jc w:val="both"/>
        <w:rPr>
          <w:rFonts w:ascii="Arial" w:hAnsi="Arial" w:cs="Arial"/>
          <w:sz w:val="24"/>
          <w:szCs w:val="24"/>
        </w:rPr>
      </w:pPr>
      <w:r>
        <w:rPr>
          <w:rFonts w:ascii="Arial" w:hAnsi="Arial" w:cs="Arial"/>
          <w:sz w:val="24"/>
          <w:szCs w:val="24"/>
        </w:rPr>
        <w:t>(*) Los fondos no devengados correspondientes al período enero-julio de 2016 del cargo ayudante de primera dedicación parcial s/c 318 (vacante por renuncia de María Victoria Plaza, se utilizaron para financiar la prórroga de designación  de Pérgola, Martín en el cargo de Ayudante de 1° dedicación parcial  s/c 711)</w:t>
      </w:r>
    </w:p>
    <w:p w:rsidR="00972E5A" w:rsidRDefault="00972E5A" w:rsidP="003656AD">
      <w:pPr>
        <w:pStyle w:val="Prrafodelista"/>
        <w:jc w:val="both"/>
        <w:rPr>
          <w:rFonts w:ascii="Arial" w:hAnsi="Arial" w:cs="Arial"/>
          <w:sz w:val="24"/>
          <w:szCs w:val="24"/>
        </w:rPr>
      </w:pPr>
    </w:p>
    <w:p w:rsidR="0021206C" w:rsidRDefault="0021206C" w:rsidP="003656AD">
      <w:pPr>
        <w:pStyle w:val="Prrafodelista"/>
        <w:jc w:val="both"/>
        <w:rPr>
          <w:rFonts w:ascii="Arial" w:hAnsi="Arial" w:cs="Arial"/>
          <w:sz w:val="24"/>
          <w:szCs w:val="24"/>
        </w:rPr>
      </w:pPr>
    </w:p>
    <w:p w:rsidR="00CA4C7B" w:rsidRDefault="00CA4C7B" w:rsidP="00CA4C7B">
      <w:pPr>
        <w:pStyle w:val="Prrafodelista"/>
        <w:ind w:left="0"/>
        <w:jc w:val="both"/>
        <w:rPr>
          <w:rFonts w:ascii="Arial" w:hAnsi="Arial" w:cs="Arial"/>
          <w:sz w:val="24"/>
          <w:szCs w:val="24"/>
        </w:rPr>
      </w:pPr>
    </w:p>
    <w:p w:rsidR="0021206C" w:rsidRDefault="0021206C" w:rsidP="00CA4C7B">
      <w:pPr>
        <w:pStyle w:val="Prrafodelista"/>
        <w:ind w:left="0"/>
        <w:jc w:val="both"/>
        <w:rPr>
          <w:rFonts w:ascii="Arial" w:hAnsi="Arial" w:cs="Arial"/>
          <w:sz w:val="24"/>
          <w:szCs w:val="24"/>
        </w:rPr>
      </w:pPr>
      <w:r>
        <w:rPr>
          <w:rFonts w:ascii="Arial" w:hAnsi="Arial" w:cs="Arial"/>
          <w:sz w:val="24"/>
          <w:szCs w:val="24"/>
        </w:rPr>
        <w:t>Res. CD N° 1677/16 – Visto el llamado a concurso regular para cubrir un cargo de ayudante de primera con dedicación parcial (s/c 226) del área Didáctica de la Química</w:t>
      </w:r>
      <w:r w:rsidR="00404C22">
        <w:rPr>
          <w:rFonts w:ascii="Arial" w:hAnsi="Arial" w:cs="Arial"/>
          <w:sz w:val="24"/>
          <w:szCs w:val="24"/>
        </w:rPr>
        <w:t xml:space="preserve"> (el cual quedó en primer lugar del orden de méritos María Angélica Di Giacomo), considerando el dictamen del jurado, la impugnación a fs. 122/</w:t>
      </w:r>
      <w:proofErr w:type="gramStart"/>
      <w:r w:rsidR="00404C22">
        <w:rPr>
          <w:rFonts w:ascii="Arial" w:hAnsi="Arial" w:cs="Arial"/>
          <w:sz w:val="24"/>
          <w:szCs w:val="24"/>
        </w:rPr>
        <w:t>7 ,</w:t>
      </w:r>
      <w:proofErr w:type="gramEnd"/>
      <w:r w:rsidR="00404C22">
        <w:rPr>
          <w:rFonts w:ascii="Arial" w:hAnsi="Arial" w:cs="Arial"/>
          <w:sz w:val="24"/>
          <w:szCs w:val="24"/>
        </w:rPr>
        <w:t xml:space="preserve"> que la Comisión de Concursos no encuentra errores de forma ni arbitrariedad manifiesta y aconseja desestimar la solicitud de impugnación presentada por el Dr. </w:t>
      </w:r>
      <w:proofErr w:type="spellStart"/>
      <w:r w:rsidR="00404C22">
        <w:rPr>
          <w:rFonts w:ascii="Arial" w:hAnsi="Arial" w:cs="Arial"/>
          <w:sz w:val="24"/>
          <w:szCs w:val="24"/>
        </w:rPr>
        <w:t>Yefrin</w:t>
      </w:r>
      <w:proofErr w:type="spellEnd"/>
      <w:r w:rsidR="00404C22">
        <w:rPr>
          <w:rFonts w:ascii="Arial" w:hAnsi="Arial" w:cs="Arial"/>
          <w:sz w:val="24"/>
          <w:szCs w:val="24"/>
        </w:rPr>
        <w:t xml:space="preserve"> Ariza Barreño,  El Consejo Directivo resuelve:</w:t>
      </w:r>
    </w:p>
    <w:p w:rsidR="00404C22" w:rsidRDefault="00404C22" w:rsidP="003656AD">
      <w:pPr>
        <w:pStyle w:val="Prrafodelista"/>
        <w:jc w:val="both"/>
        <w:rPr>
          <w:rFonts w:ascii="Arial" w:hAnsi="Arial" w:cs="Arial"/>
          <w:sz w:val="24"/>
          <w:szCs w:val="24"/>
        </w:rPr>
      </w:pPr>
      <w:proofErr w:type="spellStart"/>
      <w:r>
        <w:rPr>
          <w:rFonts w:ascii="Arial" w:hAnsi="Arial" w:cs="Arial"/>
          <w:sz w:val="24"/>
          <w:szCs w:val="24"/>
        </w:rPr>
        <w:t>Articulo</w:t>
      </w:r>
      <w:proofErr w:type="spellEnd"/>
      <w:r>
        <w:rPr>
          <w:rFonts w:ascii="Arial" w:hAnsi="Arial" w:cs="Arial"/>
          <w:sz w:val="24"/>
          <w:szCs w:val="24"/>
        </w:rPr>
        <w:t xml:space="preserve"> 1: Desestimar la impugnación presentada por el Dr. </w:t>
      </w:r>
      <w:proofErr w:type="spellStart"/>
      <w:r>
        <w:rPr>
          <w:rFonts w:ascii="Arial" w:hAnsi="Arial" w:cs="Arial"/>
          <w:sz w:val="24"/>
          <w:szCs w:val="24"/>
        </w:rPr>
        <w:t>Yefrin</w:t>
      </w:r>
      <w:proofErr w:type="spellEnd"/>
      <w:r>
        <w:rPr>
          <w:rFonts w:ascii="Arial" w:hAnsi="Arial" w:cs="Arial"/>
          <w:sz w:val="24"/>
          <w:szCs w:val="24"/>
        </w:rPr>
        <w:t xml:space="preserve"> Ariza </w:t>
      </w:r>
      <w:proofErr w:type="spellStart"/>
      <w:r>
        <w:rPr>
          <w:rFonts w:ascii="Arial" w:hAnsi="Arial" w:cs="Arial"/>
          <w:sz w:val="24"/>
          <w:szCs w:val="24"/>
        </w:rPr>
        <w:t>Bareño</w:t>
      </w:r>
      <w:proofErr w:type="spellEnd"/>
      <w:r>
        <w:rPr>
          <w:rFonts w:ascii="Arial" w:hAnsi="Arial" w:cs="Arial"/>
          <w:sz w:val="24"/>
          <w:szCs w:val="24"/>
        </w:rPr>
        <w:t>.</w:t>
      </w:r>
    </w:p>
    <w:p w:rsidR="00832220" w:rsidRDefault="00404C22" w:rsidP="00832220">
      <w:pPr>
        <w:pStyle w:val="Prrafodelista"/>
        <w:jc w:val="both"/>
        <w:rPr>
          <w:rFonts w:ascii="Arial" w:hAnsi="Arial" w:cs="Arial"/>
          <w:sz w:val="24"/>
          <w:szCs w:val="24"/>
        </w:rPr>
      </w:pPr>
      <w:r>
        <w:rPr>
          <w:rFonts w:ascii="Arial" w:hAnsi="Arial" w:cs="Arial"/>
          <w:sz w:val="24"/>
          <w:szCs w:val="24"/>
        </w:rPr>
        <w:t>Artículo 2: Aprobar el dictamen del Jurado</w:t>
      </w:r>
    </w:p>
    <w:p w:rsidR="003979E3" w:rsidRDefault="003979E3" w:rsidP="00832220">
      <w:pPr>
        <w:pStyle w:val="Prrafodelista"/>
        <w:jc w:val="both"/>
        <w:rPr>
          <w:rFonts w:ascii="Arial" w:hAnsi="Arial" w:cs="Arial"/>
          <w:sz w:val="24"/>
          <w:szCs w:val="24"/>
        </w:rPr>
      </w:pPr>
    </w:p>
    <w:p w:rsidR="00DA78D4" w:rsidRPr="00CA4C7B" w:rsidRDefault="00DA78D4" w:rsidP="00832220">
      <w:pPr>
        <w:pStyle w:val="Prrafodelista"/>
        <w:jc w:val="both"/>
        <w:rPr>
          <w:rFonts w:ascii="Arial" w:hAnsi="Arial" w:cs="Arial"/>
          <w:sz w:val="24"/>
          <w:szCs w:val="24"/>
        </w:rPr>
      </w:pPr>
      <w:r w:rsidRPr="00CA4C7B">
        <w:rPr>
          <w:rFonts w:ascii="Arial" w:hAnsi="Arial" w:cs="Arial"/>
          <w:sz w:val="24"/>
          <w:szCs w:val="24"/>
        </w:rPr>
        <w:lastRenderedPageBreak/>
        <w:t>Informe del Decano de la Reunión del Consejo Superior del 13 de julio</w:t>
      </w:r>
    </w:p>
    <w:p w:rsidR="00DA78D4" w:rsidRDefault="00DA78D4" w:rsidP="003656AD">
      <w:pPr>
        <w:pStyle w:val="Prrafodelista"/>
        <w:jc w:val="both"/>
        <w:rPr>
          <w:rFonts w:ascii="Arial" w:hAnsi="Arial" w:cs="Arial"/>
          <w:sz w:val="24"/>
          <w:szCs w:val="24"/>
        </w:rPr>
      </w:pPr>
      <w:r>
        <w:rPr>
          <w:rFonts w:ascii="Arial" w:hAnsi="Arial" w:cs="Arial"/>
          <w:sz w:val="24"/>
          <w:szCs w:val="24"/>
        </w:rPr>
        <w:t>Se aprobó:</w:t>
      </w:r>
    </w:p>
    <w:p w:rsidR="000B7401" w:rsidRPr="000B7401" w:rsidRDefault="000B7401" w:rsidP="000B7401">
      <w:pPr>
        <w:jc w:val="both"/>
        <w:rPr>
          <w:rFonts w:ascii="Arial" w:hAnsi="Arial" w:cs="Arial"/>
          <w:sz w:val="24"/>
          <w:szCs w:val="24"/>
        </w:rPr>
      </w:pPr>
    </w:p>
    <w:p w:rsidR="00DA78D4" w:rsidRDefault="00DA78D4" w:rsidP="00DA78D4">
      <w:pPr>
        <w:pStyle w:val="Prrafodelista"/>
        <w:numPr>
          <w:ilvl w:val="0"/>
          <w:numId w:val="4"/>
        </w:numPr>
        <w:jc w:val="both"/>
        <w:rPr>
          <w:rFonts w:ascii="Arial" w:hAnsi="Arial" w:cs="Arial"/>
          <w:sz w:val="24"/>
          <w:szCs w:val="24"/>
        </w:rPr>
      </w:pPr>
      <w:r>
        <w:rPr>
          <w:rFonts w:ascii="Arial" w:hAnsi="Arial" w:cs="Arial"/>
          <w:sz w:val="24"/>
          <w:szCs w:val="24"/>
        </w:rPr>
        <w:t xml:space="preserve">Se aprueba el llamado a concurso para proveer un cargo de Profesor Regular Adjunto con dedicación parcial en el área Didáctica de las Ciencias Naturales, sub-área Didáctica de la Física  (cargo ocupado por el Dr. </w:t>
      </w:r>
      <w:proofErr w:type="spellStart"/>
      <w:r>
        <w:rPr>
          <w:rFonts w:ascii="Arial" w:hAnsi="Arial" w:cs="Arial"/>
          <w:sz w:val="24"/>
          <w:szCs w:val="24"/>
        </w:rPr>
        <w:t>Gangui</w:t>
      </w:r>
      <w:proofErr w:type="spellEnd"/>
      <w:r>
        <w:rPr>
          <w:rFonts w:ascii="Arial" w:hAnsi="Arial" w:cs="Arial"/>
          <w:sz w:val="24"/>
          <w:szCs w:val="24"/>
        </w:rPr>
        <w:t>)</w:t>
      </w:r>
    </w:p>
    <w:p w:rsidR="000B7401" w:rsidRDefault="000B7401" w:rsidP="000B7401">
      <w:pPr>
        <w:pStyle w:val="Prrafodelista"/>
        <w:ind w:left="1140"/>
        <w:jc w:val="both"/>
        <w:rPr>
          <w:rFonts w:ascii="Arial" w:hAnsi="Arial" w:cs="Arial"/>
          <w:sz w:val="24"/>
          <w:szCs w:val="24"/>
        </w:rPr>
      </w:pPr>
    </w:p>
    <w:p w:rsidR="00DA78D4" w:rsidRDefault="00DA78D4" w:rsidP="00DA78D4">
      <w:pPr>
        <w:pStyle w:val="Prrafodelista"/>
        <w:numPr>
          <w:ilvl w:val="0"/>
          <w:numId w:val="4"/>
        </w:numPr>
        <w:jc w:val="both"/>
        <w:rPr>
          <w:rFonts w:ascii="Arial" w:hAnsi="Arial" w:cs="Arial"/>
          <w:sz w:val="24"/>
          <w:szCs w:val="24"/>
        </w:rPr>
      </w:pPr>
      <w:r>
        <w:rPr>
          <w:rFonts w:ascii="Arial" w:hAnsi="Arial" w:cs="Arial"/>
          <w:sz w:val="24"/>
          <w:szCs w:val="24"/>
        </w:rPr>
        <w:t xml:space="preserve">Se aprueba el llamado a concurso para proveer un cargo de Profesor Regular Adjunto con dedicación parcial en el área Didáctica de la Matemática (cargo ocupado por la Dra. Diana </w:t>
      </w:r>
      <w:proofErr w:type="spellStart"/>
      <w:r>
        <w:rPr>
          <w:rFonts w:ascii="Arial" w:hAnsi="Arial" w:cs="Arial"/>
          <w:sz w:val="24"/>
          <w:szCs w:val="24"/>
        </w:rPr>
        <w:t>Giuliani</w:t>
      </w:r>
      <w:proofErr w:type="spellEnd"/>
      <w:r>
        <w:rPr>
          <w:rFonts w:ascii="Arial" w:hAnsi="Arial" w:cs="Arial"/>
          <w:sz w:val="24"/>
          <w:szCs w:val="24"/>
        </w:rPr>
        <w:t>)</w:t>
      </w:r>
    </w:p>
    <w:p w:rsidR="000B7401" w:rsidRPr="000B7401" w:rsidRDefault="000B7401" w:rsidP="000B7401">
      <w:pPr>
        <w:pStyle w:val="Prrafodelista"/>
        <w:rPr>
          <w:rFonts w:ascii="Arial" w:hAnsi="Arial" w:cs="Arial"/>
          <w:sz w:val="24"/>
          <w:szCs w:val="24"/>
        </w:rPr>
      </w:pPr>
    </w:p>
    <w:p w:rsidR="000B7401" w:rsidRDefault="000B7401" w:rsidP="000B7401">
      <w:pPr>
        <w:pStyle w:val="Prrafodelista"/>
        <w:ind w:left="1140"/>
        <w:jc w:val="both"/>
        <w:rPr>
          <w:rFonts w:ascii="Arial" w:hAnsi="Arial" w:cs="Arial"/>
          <w:sz w:val="24"/>
          <w:szCs w:val="24"/>
        </w:rPr>
      </w:pPr>
    </w:p>
    <w:p w:rsidR="0009214B" w:rsidRDefault="00DA78D4" w:rsidP="003656AD">
      <w:pPr>
        <w:pStyle w:val="Prrafodelista"/>
        <w:numPr>
          <w:ilvl w:val="0"/>
          <w:numId w:val="4"/>
        </w:numPr>
        <w:jc w:val="both"/>
        <w:rPr>
          <w:rFonts w:ascii="Arial" w:hAnsi="Arial" w:cs="Arial"/>
          <w:sz w:val="24"/>
          <w:szCs w:val="24"/>
        </w:rPr>
      </w:pPr>
      <w:r w:rsidRPr="00DA78D4">
        <w:rPr>
          <w:rFonts w:ascii="Arial" w:hAnsi="Arial" w:cs="Arial"/>
          <w:sz w:val="24"/>
          <w:szCs w:val="24"/>
        </w:rPr>
        <w:t xml:space="preserve">Se aprueba el llamado a concurso para proveer un cargo de Profesor Regular Adjunto con dedicación </w:t>
      </w:r>
      <w:proofErr w:type="spellStart"/>
      <w:r w:rsidRPr="00DA78D4">
        <w:rPr>
          <w:rFonts w:ascii="Arial" w:hAnsi="Arial" w:cs="Arial"/>
          <w:sz w:val="24"/>
          <w:szCs w:val="24"/>
        </w:rPr>
        <w:t>semi</w:t>
      </w:r>
      <w:proofErr w:type="spellEnd"/>
      <w:r w:rsidRPr="00DA78D4">
        <w:rPr>
          <w:rFonts w:ascii="Arial" w:hAnsi="Arial" w:cs="Arial"/>
          <w:sz w:val="24"/>
          <w:szCs w:val="24"/>
        </w:rPr>
        <w:t xml:space="preserve">-exclusiva en el área Informática Educativa y Didáctica de la Computación (cargo ocupado por </w:t>
      </w:r>
      <w:r>
        <w:rPr>
          <w:rFonts w:ascii="Arial" w:hAnsi="Arial" w:cs="Arial"/>
          <w:sz w:val="24"/>
          <w:szCs w:val="24"/>
        </w:rPr>
        <w:t xml:space="preserve">el Dr. José </w:t>
      </w:r>
      <w:proofErr w:type="spellStart"/>
      <w:r>
        <w:rPr>
          <w:rFonts w:ascii="Arial" w:hAnsi="Arial" w:cs="Arial"/>
          <w:sz w:val="24"/>
          <w:szCs w:val="24"/>
        </w:rPr>
        <w:t>Chelquer</w:t>
      </w:r>
      <w:proofErr w:type="spellEnd"/>
      <w:r>
        <w:rPr>
          <w:rFonts w:ascii="Arial" w:hAnsi="Arial" w:cs="Arial"/>
          <w:sz w:val="24"/>
          <w:szCs w:val="24"/>
        </w:rPr>
        <w:t>)</w:t>
      </w:r>
    </w:p>
    <w:p w:rsidR="000B7401" w:rsidRDefault="000B7401" w:rsidP="000B7401">
      <w:pPr>
        <w:pStyle w:val="Prrafodelista"/>
        <w:ind w:left="1140"/>
        <w:jc w:val="both"/>
        <w:rPr>
          <w:rFonts w:ascii="Arial" w:hAnsi="Arial" w:cs="Arial"/>
          <w:sz w:val="24"/>
          <w:szCs w:val="24"/>
        </w:rPr>
      </w:pPr>
    </w:p>
    <w:p w:rsidR="00972E5A" w:rsidRDefault="00642767" w:rsidP="00642767">
      <w:pPr>
        <w:pStyle w:val="Prrafodelista"/>
        <w:numPr>
          <w:ilvl w:val="0"/>
          <w:numId w:val="4"/>
        </w:numPr>
        <w:jc w:val="both"/>
        <w:rPr>
          <w:rFonts w:ascii="Arial" w:hAnsi="Arial" w:cs="Arial"/>
          <w:sz w:val="24"/>
          <w:szCs w:val="24"/>
        </w:rPr>
      </w:pPr>
      <w:r w:rsidRPr="00642767">
        <w:rPr>
          <w:rFonts w:ascii="Arial" w:hAnsi="Arial" w:cs="Arial"/>
          <w:sz w:val="24"/>
          <w:szCs w:val="24"/>
        </w:rPr>
        <w:t xml:space="preserve">Se </w:t>
      </w:r>
      <w:r>
        <w:rPr>
          <w:rFonts w:ascii="Arial" w:hAnsi="Arial" w:cs="Arial"/>
          <w:sz w:val="24"/>
          <w:szCs w:val="24"/>
        </w:rPr>
        <w:t xml:space="preserve">designa Jurado que entenderá en el concurso </w:t>
      </w:r>
      <w:r w:rsidRPr="00642767">
        <w:rPr>
          <w:rFonts w:ascii="Arial" w:hAnsi="Arial" w:cs="Arial"/>
          <w:sz w:val="24"/>
          <w:szCs w:val="24"/>
        </w:rPr>
        <w:t xml:space="preserve"> para proveer un cargo de Profesor Regular Adjunto con dedicación </w:t>
      </w:r>
      <w:r>
        <w:rPr>
          <w:rFonts w:ascii="Arial" w:hAnsi="Arial" w:cs="Arial"/>
          <w:sz w:val="24"/>
          <w:szCs w:val="24"/>
        </w:rPr>
        <w:t xml:space="preserve">exclusiva en el área Didáctica de las Ciencias Naturales para el desarrollo de la Epistemología (cargo ocupado por el Dr. Agustín </w:t>
      </w:r>
      <w:proofErr w:type="spellStart"/>
      <w:r>
        <w:rPr>
          <w:rFonts w:ascii="Arial" w:hAnsi="Arial" w:cs="Arial"/>
          <w:sz w:val="24"/>
          <w:szCs w:val="24"/>
        </w:rPr>
        <w:t>Adúriz</w:t>
      </w:r>
      <w:proofErr w:type="spellEnd"/>
      <w:r>
        <w:rPr>
          <w:rFonts w:ascii="Arial" w:hAnsi="Arial" w:cs="Arial"/>
          <w:sz w:val="24"/>
          <w:szCs w:val="24"/>
        </w:rPr>
        <w:t xml:space="preserve"> Bravo)</w:t>
      </w:r>
    </w:p>
    <w:p w:rsidR="000B7401" w:rsidRPr="000B7401" w:rsidRDefault="000B7401" w:rsidP="000B7401">
      <w:pPr>
        <w:pStyle w:val="Prrafodelista"/>
        <w:rPr>
          <w:rFonts w:ascii="Arial" w:hAnsi="Arial" w:cs="Arial"/>
          <w:sz w:val="24"/>
          <w:szCs w:val="24"/>
        </w:rPr>
      </w:pPr>
    </w:p>
    <w:p w:rsidR="000B7401" w:rsidRDefault="000B7401" w:rsidP="000B7401">
      <w:pPr>
        <w:pStyle w:val="Prrafodelista"/>
        <w:ind w:left="1140"/>
        <w:jc w:val="both"/>
        <w:rPr>
          <w:rFonts w:ascii="Arial" w:hAnsi="Arial" w:cs="Arial"/>
          <w:sz w:val="24"/>
          <w:szCs w:val="24"/>
        </w:rPr>
      </w:pPr>
    </w:p>
    <w:p w:rsidR="00642767" w:rsidRDefault="00642767" w:rsidP="00642767">
      <w:pPr>
        <w:pStyle w:val="Prrafodelista"/>
        <w:numPr>
          <w:ilvl w:val="0"/>
          <w:numId w:val="4"/>
        </w:numPr>
        <w:jc w:val="both"/>
        <w:rPr>
          <w:rFonts w:ascii="Arial" w:hAnsi="Arial" w:cs="Arial"/>
          <w:sz w:val="24"/>
          <w:szCs w:val="24"/>
        </w:rPr>
      </w:pPr>
      <w:r>
        <w:rPr>
          <w:rFonts w:ascii="Arial" w:hAnsi="Arial" w:cs="Arial"/>
          <w:sz w:val="24"/>
          <w:szCs w:val="24"/>
        </w:rPr>
        <w:t>Se aprueba la designación en un cargo de Profesor Regular Adjunto</w:t>
      </w:r>
      <w:r w:rsidR="000B7401">
        <w:rPr>
          <w:rFonts w:ascii="Arial" w:hAnsi="Arial" w:cs="Arial"/>
          <w:sz w:val="24"/>
          <w:szCs w:val="24"/>
        </w:rPr>
        <w:t xml:space="preserve"> con dedicación exclusiva en el área Didáctica de la Matemática. Propuesta Jean </w:t>
      </w:r>
      <w:proofErr w:type="spellStart"/>
      <w:r w:rsidR="000B7401">
        <w:rPr>
          <w:rFonts w:ascii="Arial" w:hAnsi="Arial" w:cs="Arial"/>
          <w:sz w:val="24"/>
          <w:szCs w:val="24"/>
        </w:rPr>
        <w:t>Philippe</w:t>
      </w:r>
      <w:proofErr w:type="spellEnd"/>
      <w:r w:rsidR="000B7401">
        <w:rPr>
          <w:rFonts w:ascii="Arial" w:hAnsi="Arial" w:cs="Arial"/>
          <w:sz w:val="24"/>
          <w:szCs w:val="24"/>
        </w:rPr>
        <w:t xml:space="preserve"> </w:t>
      </w:r>
      <w:proofErr w:type="spellStart"/>
      <w:r w:rsidR="000B7401">
        <w:rPr>
          <w:rFonts w:ascii="Arial" w:hAnsi="Arial" w:cs="Arial"/>
          <w:sz w:val="24"/>
          <w:szCs w:val="24"/>
        </w:rPr>
        <w:t>Drouhard</w:t>
      </w:r>
      <w:proofErr w:type="spellEnd"/>
      <w:r w:rsidR="000B7401">
        <w:rPr>
          <w:rFonts w:ascii="Arial" w:hAnsi="Arial" w:cs="Arial"/>
          <w:sz w:val="24"/>
          <w:szCs w:val="24"/>
        </w:rPr>
        <w:t xml:space="preserve"> “post-mortem”</w:t>
      </w:r>
    </w:p>
    <w:p w:rsidR="000B7401" w:rsidRDefault="000B7401" w:rsidP="000B7401">
      <w:pPr>
        <w:jc w:val="both"/>
        <w:rPr>
          <w:rFonts w:ascii="Arial" w:hAnsi="Arial" w:cs="Arial"/>
          <w:sz w:val="24"/>
          <w:szCs w:val="24"/>
        </w:rPr>
      </w:pPr>
    </w:p>
    <w:p w:rsidR="00832220" w:rsidRPr="00832220" w:rsidRDefault="00832220" w:rsidP="000B7401">
      <w:pPr>
        <w:jc w:val="both"/>
        <w:rPr>
          <w:rFonts w:ascii="Arial" w:hAnsi="Arial" w:cs="Arial"/>
          <w:b/>
          <w:sz w:val="24"/>
          <w:szCs w:val="24"/>
          <w:u w:val="single"/>
        </w:rPr>
      </w:pPr>
      <w:r w:rsidRPr="00832220">
        <w:rPr>
          <w:rFonts w:ascii="Arial" w:hAnsi="Arial" w:cs="Arial"/>
          <w:b/>
          <w:sz w:val="24"/>
          <w:szCs w:val="24"/>
          <w:u w:val="single"/>
        </w:rPr>
        <w:t>Informes varios</w:t>
      </w:r>
    </w:p>
    <w:p w:rsidR="00832220" w:rsidRDefault="00832220" w:rsidP="000B7401">
      <w:pPr>
        <w:jc w:val="both"/>
        <w:rPr>
          <w:rFonts w:ascii="Arial" w:hAnsi="Arial" w:cs="Arial"/>
          <w:sz w:val="24"/>
          <w:szCs w:val="24"/>
        </w:rPr>
      </w:pPr>
    </w:p>
    <w:p w:rsidR="000B7401" w:rsidRDefault="000B7401" w:rsidP="000B7401">
      <w:pPr>
        <w:jc w:val="both"/>
        <w:rPr>
          <w:rFonts w:ascii="Arial" w:hAnsi="Arial" w:cs="Arial"/>
          <w:sz w:val="24"/>
          <w:szCs w:val="24"/>
        </w:rPr>
      </w:pPr>
      <w:r>
        <w:rPr>
          <w:rFonts w:ascii="Arial" w:hAnsi="Arial" w:cs="Arial"/>
          <w:sz w:val="24"/>
          <w:szCs w:val="24"/>
        </w:rPr>
        <w:t>Res. CS N°</w:t>
      </w:r>
      <w:r w:rsidR="008120FC">
        <w:rPr>
          <w:rFonts w:ascii="Arial" w:hAnsi="Arial" w:cs="Arial"/>
          <w:sz w:val="24"/>
          <w:szCs w:val="24"/>
        </w:rPr>
        <w:t xml:space="preserve"> </w:t>
      </w:r>
      <w:r>
        <w:rPr>
          <w:rFonts w:ascii="Arial" w:hAnsi="Arial" w:cs="Arial"/>
          <w:sz w:val="24"/>
          <w:szCs w:val="24"/>
        </w:rPr>
        <w:t>5068/16</w:t>
      </w:r>
      <w:r w:rsidR="00E5507D">
        <w:rPr>
          <w:rFonts w:ascii="Arial" w:hAnsi="Arial" w:cs="Arial"/>
          <w:sz w:val="24"/>
          <w:szCs w:val="24"/>
        </w:rPr>
        <w:t xml:space="preserve"> - </w:t>
      </w:r>
      <w:r>
        <w:rPr>
          <w:rFonts w:ascii="Arial" w:hAnsi="Arial" w:cs="Arial"/>
          <w:sz w:val="24"/>
          <w:szCs w:val="24"/>
        </w:rPr>
        <w:t xml:space="preserve"> Rendir homenaje a los docentes y </w:t>
      </w:r>
      <w:proofErr w:type="spellStart"/>
      <w:r>
        <w:rPr>
          <w:rFonts w:ascii="Arial" w:hAnsi="Arial" w:cs="Arial"/>
          <w:sz w:val="24"/>
          <w:szCs w:val="24"/>
        </w:rPr>
        <w:t>nodocentes</w:t>
      </w:r>
      <w:proofErr w:type="spellEnd"/>
      <w:r>
        <w:rPr>
          <w:rFonts w:ascii="Arial" w:hAnsi="Arial" w:cs="Arial"/>
          <w:sz w:val="24"/>
          <w:szCs w:val="24"/>
        </w:rPr>
        <w:t xml:space="preserve"> de la UBA que renunciaron a sus cargos en repudio al desalojo violento producido en la Noche de los Bastones Largos, así como a aquellos</w:t>
      </w:r>
      <w:r w:rsidR="00E5507D">
        <w:rPr>
          <w:rFonts w:ascii="Arial" w:hAnsi="Arial" w:cs="Arial"/>
          <w:sz w:val="24"/>
          <w:szCs w:val="24"/>
        </w:rPr>
        <w:t xml:space="preserve"> que fueron cesanteados o expulsados con motivo  de la intervención de la UBA producida el 29 de julio  de 1966, que se detallan en el anexo. Otorgar un diploma de reconocimiento a los docentes y no docentes mencionados en el artículo 1° con motivo  de la conmemoración del 50° aniversario de la Noche de los Bastones Largos.</w:t>
      </w:r>
    </w:p>
    <w:p w:rsidR="00E5507D" w:rsidRDefault="00E5507D" w:rsidP="000B7401">
      <w:pPr>
        <w:jc w:val="both"/>
        <w:rPr>
          <w:rFonts w:ascii="Arial" w:hAnsi="Arial" w:cs="Arial"/>
          <w:sz w:val="24"/>
          <w:szCs w:val="24"/>
        </w:rPr>
      </w:pPr>
    </w:p>
    <w:p w:rsidR="00E5507D" w:rsidRDefault="00E5507D" w:rsidP="000B7401">
      <w:pPr>
        <w:jc w:val="both"/>
        <w:rPr>
          <w:rFonts w:ascii="Arial" w:hAnsi="Arial" w:cs="Arial"/>
          <w:sz w:val="24"/>
          <w:szCs w:val="24"/>
        </w:rPr>
      </w:pPr>
      <w:r>
        <w:rPr>
          <w:rFonts w:ascii="Arial" w:hAnsi="Arial" w:cs="Arial"/>
          <w:sz w:val="24"/>
          <w:szCs w:val="24"/>
        </w:rPr>
        <w:t>Res. CD N</w:t>
      </w:r>
      <w:r w:rsidR="008120FC">
        <w:rPr>
          <w:rFonts w:ascii="Arial" w:hAnsi="Arial" w:cs="Arial"/>
          <w:sz w:val="24"/>
          <w:szCs w:val="24"/>
        </w:rPr>
        <w:t>°</w:t>
      </w:r>
      <w:r>
        <w:rPr>
          <w:rFonts w:ascii="Arial" w:hAnsi="Arial" w:cs="Arial"/>
          <w:sz w:val="24"/>
          <w:szCs w:val="24"/>
        </w:rPr>
        <w:t xml:space="preserve"> 1698/16 – visto el concurso de ideas urbanas parque de la innovación  de la Ciudad de Buenos Aires lanzado por el Ministerio de Desarrollo Del GCBA y la FADU</w:t>
      </w:r>
      <w:r w:rsidR="00DB2BAC">
        <w:rPr>
          <w:rFonts w:ascii="Arial" w:hAnsi="Arial" w:cs="Arial"/>
          <w:sz w:val="24"/>
          <w:szCs w:val="24"/>
        </w:rPr>
        <w:t xml:space="preserve">- UBA y considerando que dicho concurso se da en el marco de la creación de la Agencia de Bienes S.E. encargada de vender tierras públicas ubicadas en varios </w:t>
      </w:r>
      <w:r w:rsidR="003D1667">
        <w:rPr>
          <w:rFonts w:ascii="Arial" w:hAnsi="Arial" w:cs="Arial"/>
          <w:sz w:val="24"/>
          <w:szCs w:val="24"/>
        </w:rPr>
        <w:t>de la ciudad a constructoras privadas.</w:t>
      </w:r>
    </w:p>
    <w:p w:rsidR="003D1667" w:rsidRDefault="003D1667" w:rsidP="000B7401">
      <w:pPr>
        <w:jc w:val="both"/>
        <w:rPr>
          <w:rFonts w:ascii="Arial" w:hAnsi="Arial" w:cs="Arial"/>
          <w:sz w:val="24"/>
          <w:szCs w:val="24"/>
        </w:rPr>
      </w:pPr>
      <w:r>
        <w:rPr>
          <w:rFonts w:ascii="Arial" w:hAnsi="Arial" w:cs="Arial"/>
          <w:sz w:val="24"/>
          <w:szCs w:val="24"/>
        </w:rPr>
        <w:t>Que el programa estipula como se usarán 624.000 metros cuadrados  gran parte perteneciente al actual Tiro Federal.</w:t>
      </w:r>
    </w:p>
    <w:p w:rsidR="003D1667" w:rsidRDefault="003D1667" w:rsidP="000B7401">
      <w:pPr>
        <w:jc w:val="both"/>
        <w:rPr>
          <w:rFonts w:ascii="Arial" w:hAnsi="Arial" w:cs="Arial"/>
          <w:sz w:val="24"/>
          <w:szCs w:val="24"/>
        </w:rPr>
      </w:pPr>
      <w:r>
        <w:rPr>
          <w:rFonts w:ascii="Arial" w:hAnsi="Arial" w:cs="Arial"/>
          <w:sz w:val="24"/>
          <w:szCs w:val="24"/>
        </w:rPr>
        <w:t>Que el programa estipula que el 81 % del espacio sea para organismos privados.</w:t>
      </w:r>
    </w:p>
    <w:p w:rsidR="003D1667" w:rsidRDefault="003D1667" w:rsidP="000B7401">
      <w:pPr>
        <w:jc w:val="both"/>
        <w:rPr>
          <w:rFonts w:ascii="Arial" w:hAnsi="Arial" w:cs="Arial"/>
          <w:sz w:val="24"/>
          <w:szCs w:val="24"/>
        </w:rPr>
      </w:pPr>
      <w:r>
        <w:rPr>
          <w:rFonts w:ascii="Arial" w:hAnsi="Arial" w:cs="Arial"/>
          <w:sz w:val="24"/>
          <w:szCs w:val="24"/>
        </w:rPr>
        <w:lastRenderedPageBreak/>
        <w:t>Sobre Avda. Libertador se construirán edificios de hasta 30 pisos por un total de 150.000 metros cuadrados para comercios, oficinas y viviendas, además se construirán edificios de hasta 10 pisos por un total de hasta 300.000 metros cuadrados para comercios, oficinas, viviendas y hoteles y se asignarán 60.000 metros cuadrados para universidades y terciarios privados</w:t>
      </w:r>
    </w:p>
    <w:p w:rsidR="003D1667" w:rsidRDefault="003D1667" w:rsidP="000B7401">
      <w:pPr>
        <w:jc w:val="both"/>
        <w:rPr>
          <w:rFonts w:ascii="Arial" w:hAnsi="Arial" w:cs="Arial"/>
          <w:sz w:val="24"/>
          <w:szCs w:val="24"/>
        </w:rPr>
      </w:pPr>
      <w:r>
        <w:rPr>
          <w:rFonts w:ascii="Arial" w:hAnsi="Arial" w:cs="Arial"/>
          <w:sz w:val="24"/>
          <w:szCs w:val="24"/>
        </w:rPr>
        <w:t>Que el programa estipula que el 19 % restante sea espacio público de la siguiente manera: se construirán  60.000 metros cuadrados de auditorios, laboratorios y establecimientos educativos para el GCBA. El diseño de espacio verde abarcará 54.000 metros cuadrados</w:t>
      </w:r>
    </w:p>
    <w:p w:rsidR="003D1667" w:rsidRDefault="003D1667" w:rsidP="000B7401">
      <w:pPr>
        <w:jc w:val="both"/>
        <w:rPr>
          <w:rFonts w:ascii="Arial" w:hAnsi="Arial" w:cs="Arial"/>
          <w:sz w:val="24"/>
          <w:szCs w:val="24"/>
        </w:rPr>
      </w:pPr>
      <w:r>
        <w:rPr>
          <w:rFonts w:ascii="Arial" w:hAnsi="Arial" w:cs="Arial"/>
          <w:sz w:val="24"/>
          <w:szCs w:val="24"/>
        </w:rPr>
        <w:t>Que en total solamente se dispondrá el 10 % para la educaci</w:t>
      </w:r>
      <w:r w:rsidR="00C5390E">
        <w:rPr>
          <w:rFonts w:ascii="Arial" w:hAnsi="Arial" w:cs="Arial"/>
          <w:sz w:val="24"/>
          <w:szCs w:val="24"/>
        </w:rPr>
        <w:t>ón e investigación pública y un 9 % como parque</w:t>
      </w:r>
    </w:p>
    <w:p w:rsidR="00C5390E" w:rsidRDefault="00C5390E" w:rsidP="000B7401">
      <w:pPr>
        <w:jc w:val="both"/>
        <w:rPr>
          <w:rFonts w:ascii="Arial" w:hAnsi="Arial" w:cs="Arial"/>
          <w:sz w:val="24"/>
          <w:szCs w:val="24"/>
        </w:rPr>
      </w:pPr>
      <w:r>
        <w:rPr>
          <w:rFonts w:ascii="Arial" w:hAnsi="Arial" w:cs="Arial"/>
          <w:sz w:val="24"/>
          <w:szCs w:val="24"/>
        </w:rPr>
        <w:t>Que el proyecto propone cambios en la accesibilidad a Ciudad Universitaria y el Transporte Público que circula por las inmediaciones</w:t>
      </w:r>
    </w:p>
    <w:p w:rsidR="00C5390E" w:rsidRDefault="00C5390E" w:rsidP="000B7401">
      <w:pPr>
        <w:jc w:val="both"/>
        <w:rPr>
          <w:rFonts w:ascii="Arial" w:hAnsi="Arial" w:cs="Arial"/>
          <w:sz w:val="24"/>
          <w:szCs w:val="24"/>
        </w:rPr>
      </w:pPr>
      <w:r>
        <w:rPr>
          <w:rFonts w:ascii="Arial" w:hAnsi="Arial" w:cs="Arial"/>
          <w:sz w:val="24"/>
          <w:szCs w:val="24"/>
        </w:rPr>
        <w:t xml:space="preserve">Que no se sabe </w:t>
      </w:r>
      <w:proofErr w:type="spellStart"/>
      <w:r>
        <w:rPr>
          <w:rFonts w:ascii="Arial" w:hAnsi="Arial" w:cs="Arial"/>
          <w:sz w:val="24"/>
          <w:szCs w:val="24"/>
        </w:rPr>
        <w:t>como</w:t>
      </w:r>
      <w:proofErr w:type="spellEnd"/>
      <w:r>
        <w:rPr>
          <w:rFonts w:ascii="Arial" w:hAnsi="Arial" w:cs="Arial"/>
          <w:sz w:val="24"/>
          <w:szCs w:val="24"/>
        </w:rPr>
        <w:t xml:space="preserve"> repercutir en la reserva ecológica ubicada en las inmediaciones a nuestra facultad, </w:t>
      </w:r>
    </w:p>
    <w:p w:rsidR="00C5390E" w:rsidRDefault="00C5390E" w:rsidP="000B7401">
      <w:pPr>
        <w:jc w:val="both"/>
        <w:rPr>
          <w:rFonts w:ascii="Arial" w:hAnsi="Arial" w:cs="Arial"/>
          <w:sz w:val="24"/>
          <w:szCs w:val="24"/>
        </w:rPr>
      </w:pPr>
      <w:r>
        <w:rPr>
          <w:rFonts w:ascii="Arial" w:hAnsi="Arial" w:cs="Arial"/>
          <w:sz w:val="24"/>
          <w:szCs w:val="24"/>
        </w:rPr>
        <w:t>Que la FCEN no fue consultada</w:t>
      </w:r>
    </w:p>
    <w:p w:rsidR="00C5390E" w:rsidRDefault="00C5390E" w:rsidP="000B7401">
      <w:pPr>
        <w:jc w:val="both"/>
        <w:rPr>
          <w:rFonts w:ascii="Arial" w:hAnsi="Arial" w:cs="Arial"/>
          <w:sz w:val="24"/>
          <w:szCs w:val="24"/>
        </w:rPr>
      </w:pPr>
      <w:r>
        <w:rPr>
          <w:rFonts w:ascii="Arial" w:hAnsi="Arial" w:cs="Arial"/>
          <w:sz w:val="24"/>
          <w:szCs w:val="24"/>
        </w:rPr>
        <w:t>El Consejo Directivo resuelve:</w:t>
      </w:r>
    </w:p>
    <w:p w:rsidR="00C5390E" w:rsidRDefault="00C5390E" w:rsidP="000B7401">
      <w:pPr>
        <w:jc w:val="both"/>
        <w:rPr>
          <w:rFonts w:ascii="Arial" w:hAnsi="Arial" w:cs="Arial"/>
          <w:sz w:val="24"/>
          <w:szCs w:val="24"/>
        </w:rPr>
      </w:pPr>
      <w:r>
        <w:rPr>
          <w:rFonts w:ascii="Arial" w:hAnsi="Arial" w:cs="Arial"/>
          <w:sz w:val="24"/>
          <w:szCs w:val="24"/>
        </w:rPr>
        <w:t>Art. 1° Expresar su preocupación  por la repercusión que este proyecto pueda tener sobre nuestra comunidad</w:t>
      </w:r>
    </w:p>
    <w:p w:rsidR="00C5390E" w:rsidRDefault="00C5390E" w:rsidP="000B7401">
      <w:pPr>
        <w:jc w:val="both"/>
        <w:rPr>
          <w:rFonts w:ascii="Arial" w:hAnsi="Arial" w:cs="Arial"/>
          <w:sz w:val="24"/>
          <w:szCs w:val="24"/>
        </w:rPr>
      </w:pPr>
      <w:r>
        <w:rPr>
          <w:rFonts w:ascii="Arial" w:hAnsi="Arial" w:cs="Arial"/>
          <w:sz w:val="24"/>
          <w:szCs w:val="24"/>
        </w:rPr>
        <w:t>Art. 2° Solicitar al Gobierno de la Ciudad de Buenos Aires y a la UBA más información  sobre el proyecto y su relación con el predio de Ciudad Universitaria.</w:t>
      </w:r>
    </w:p>
    <w:p w:rsidR="008120FC" w:rsidRDefault="008120FC" w:rsidP="000B7401">
      <w:pPr>
        <w:jc w:val="both"/>
        <w:rPr>
          <w:rFonts w:ascii="Arial" w:hAnsi="Arial" w:cs="Arial"/>
          <w:sz w:val="24"/>
          <w:szCs w:val="24"/>
        </w:rPr>
      </w:pPr>
    </w:p>
    <w:p w:rsidR="009B43BE" w:rsidRDefault="008120FC" w:rsidP="00A12EF4">
      <w:pPr>
        <w:jc w:val="both"/>
        <w:rPr>
          <w:rFonts w:ascii="Arial" w:hAnsi="Arial" w:cs="Arial"/>
          <w:sz w:val="24"/>
          <w:szCs w:val="24"/>
        </w:rPr>
      </w:pPr>
      <w:r>
        <w:rPr>
          <w:rFonts w:ascii="Arial" w:hAnsi="Arial" w:cs="Arial"/>
          <w:sz w:val="24"/>
          <w:szCs w:val="24"/>
        </w:rPr>
        <w:t>Res.CD N° 1697/16 –</w:t>
      </w:r>
      <w:r w:rsidR="00A12EF4">
        <w:rPr>
          <w:rFonts w:ascii="Arial" w:hAnsi="Arial" w:cs="Arial"/>
          <w:sz w:val="24"/>
          <w:szCs w:val="24"/>
        </w:rPr>
        <w:t xml:space="preserve"> Visto </w:t>
      </w:r>
      <w:r w:rsidR="00A12EF4" w:rsidRPr="00A12EF4">
        <w:rPr>
          <w:rFonts w:ascii="Arial" w:hAnsi="Arial" w:cs="Arial"/>
          <w:sz w:val="24"/>
          <w:szCs w:val="24"/>
        </w:rPr>
        <w:t>La Convención sobre Eliminación de tod</w:t>
      </w:r>
      <w:r w:rsidR="00A12EF4">
        <w:rPr>
          <w:rFonts w:ascii="Arial" w:hAnsi="Arial" w:cs="Arial"/>
          <w:sz w:val="24"/>
          <w:szCs w:val="24"/>
        </w:rPr>
        <w:t>as las Formas de Discriminación</w:t>
      </w:r>
      <w:r w:rsidR="003979E3">
        <w:rPr>
          <w:rFonts w:ascii="Arial" w:hAnsi="Arial" w:cs="Arial"/>
          <w:sz w:val="24"/>
          <w:szCs w:val="24"/>
        </w:rPr>
        <w:t xml:space="preserve"> </w:t>
      </w:r>
      <w:r w:rsidR="00A12EF4">
        <w:rPr>
          <w:rFonts w:ascii="Arial" w:hAnsi="Arial" w:cs="Arial"/>
          <w:sz w:val="24"/>
          <w:szCs w:val="24"/>
        </w:rPr>
        <w:t>contra la Mujer (CEDAW), l</w:t>
      </w:r>
      <w:r w:rsidR="00A12EF4" w:rsidRPr="00A12EF4">
        <w:rPr>
          <w:rFonts w:ascii="Arial" w:hAnsi="Arial" w:cs="Arial"/>
          <w:sz w:val="24"/>
          <w:szCs w:val="24"/>
        </w:rPr>
        <w:t>a Convención Interamericana para Pre</w:t>
      </w:r>
      <w:r w:rsidR="00A12EF4">
        <w:rPr>
          <w:rFonts w:ascii="Arial" w:hAnsi="Arial" w:cs="Arial"/>
          <w:sz w:val="24"/>
          <w:szCs w:val="24"/>
        </w:rPr>
        <w:t xml:space="preserve">venir, Sancionar y Erradicar la </w:t>
      </w:r>
      <w:r w:rsidR="00A12EF4" w:rsidRPr="00A12EF4">
        <w:rPr>
          <w:rFonts w:ascii="Arial" w:hAnsi="Arial" w:cs="Arial"/>
          <w:sz w:val="24"/>
          <w:szCs w:val="24"/>
        </w:rPr>
        <w:t>Violencia contra la Mujer</w:t>
      </w:r>
      <w:r w:rsidR="00A12EF4">
        <w:rPr>
          <w:rFonts w:ascii="Arial" w:hAnsi="Arial" w:cs="Arial"/>
          <w:sz w:val="24"/>
          <w:szCs w:val="24"/>
        </w:rPr>
        <w:t xml:space="preserve"> (Convención de Belem Do Pará), </w:t>
      </w:r>
    </w:p>
    <w:p w:rsidR="009B43BE" w:rsidRDefault="00A12EF4" w:rsidP="00A12EF4">
      <w:pPr>
        <w:jc w:val="both"/>
        <w:rPr>
          <w:rFonts w:ascii="Arial" w:hAnsi="Arial" w:cs="Arial"/>
          <w:sz w:val="24"/>
          <w:szCs w:val="24"/>
        </w:rPr>
      </w:pPr>
      <w:proofErr w:type="gramStart"/>
      <w:r>
        <w:rPr>
          <w:rFonts w:ascii="Arial" w:hAnsi="Arial" w:cs="Arial"/>
          <w:sz w:val="24"/>
          <w:szCs w:val="24"/>
        </w:rPr>
        <w:t>l</w:t>
      </w:r>
      <w:r w:rsidRPr="00A12EF4">
        <w:rPr>
          <w:rFonts w:ascii="Arial" w:hAnsi="Arial" w:cs="Arial"/>
          <w:sz w:val="24"/>
          <w:szCs w:val="24"/>
        </w:rPr>
        <w:t>os</w:t>
      </w:r>
      <w:proofErr w:type="gramEnd"/>
      <w:r w:rsidRPr="00A12EF4">
        <w:rPr>
          <w:rFonts w:ascii="Arial" w:hAnsi="Arial" w:cs="Arial"/>
          <w:sz w:val="24"/>
          <w:szCs w:val="24"/>
        </w:rPr>
        <w:t xml:space="preserve"> Principios de Yogyakarta sobre la Aplic</w:t>
      </w:r>
      <w:r>
        <w:rPr>
          <w:rFonts w:ascii="Arial" w:hAnsi="Arial" w:cs="Arial"/>
          <w:sz w:val="24"/>
          <w:szCs w:val="24"/>
        </w:rPr>
        <w:t xml:space="preserve">ación del Derecho Internacional </w:t>
      </w:r>
      <w:r w:rsidRPr="00A12EF4">
        <w:rPr>
          <w:rFonts w:ascii="Arial" w:hAnsi="Arial" w:cs="Arial"/>
          <w:sz w:val="24"/>
          <w:szCs w:val="24"/>
        </w:rPr>
        <w:t>de Derechos Humanos a las Cuestiones de Or</w:t>
      </w:r>
      <w:r>
        <w:rPr>
          <w:rFonts w:ascii="Arial" w:hAnsi="Arial" w:cs="Arial"/>
          <w:sz w:val="24"/>
          <w:szCs w:val="24"/>
        </w:rPr>
        <w:t xml:space="preserve">ientación Sexual e Identidad de Género, </w:t>
      </w:r>
    </w:p>
    <w:p w:rsidR="009B43BE" w:rsidRDefault="00A12EF4" w:rsidP="00A12EF4">
      <w:pPr>
        <w:jc w:val="both"/>
        <w:rPr>
          <w:rFonts w:ascii="Arial" w:hAnsi="Arial" w:cs="Arial"/>
          <w:sz w:val="24"/>
          <w:szCs w:val="24"/>
        </w:rPr>
      </w:pPr>
      <w:proofErr w:type="gramStart"/>
      <w:r>
        <w:rPr>
          <w:rFonts w:ascii="Arial" w:hAnsi="Arial" w:cs="Arial"/>
          <w:sz w:val="24"/>
          <w:szCs w:val="24"/>
        </w:rPr>
        <w:t>l</w:t>
      </w:r>
      <w:r w:rsidRPr="00A12EF4">
        <w:rPr>
          <w:rFonts w:ascii="Arial" w:hAnsi="Arial" w:cs="Arial"/>
          <w:sz w:val="24"/>
          <w:szCs w:val="24"/>
        </w:rPr>
        <w:t>a</w:t>
      </w:r>
      <w:proofErr w:type="gramEnd"/>
      <w:r w:rsidRPr="00A12EF4">
        <w:rPr>
          <w:rFonts w:ascii="Arial" w:hAnsi="Arial" w:cs="Arial"/>
          <w:sz w:val="24"/>
          <w:szCs w:val="24"/>
        </w:rPr>
        <w:t xml:space="preserve"> Ley Nacional N° 26.485, de Protección Integral para prevenir,</w:t>
      </w:r>
      <w:r>
        <w:rPr>
          <w:rFonts w:ascii="Arial" w:hAnsi="Arial" w:cs="Arial"/>
          <w:sz w:val="24"/>
          <w:szCs w:val="24"/>
        </w:rPr>
        <w:t xml:space="preserve"> sancionar </w:t>
      </w:r>
      <w:r w:rsidRPr="00A12EF4">
        <w:rPr>
          <w:rFonts w:ascii="Arial" w:hAnsi="Arial" w:cs="Arial"/>
          <w:sz w:val="24"/>
          <w:szCs w:val="24"/>
        </w:rPr>
        <w:t>y erradicar la violencia contra las mujere</w:t>
      </w:r>
      <w:r>
        <w:rPr>
          <w:rFonts w:ascii="Arial" w:hAnsi="Arial" w:cs="Arial"/>
          <w:sz w:val="24"/>
          <w:szCs w:val="24"/>
        </w:rPr>
        <w:t xml:space="preserve">s en ámbitos en que desarrollen </w:t>
      </w:r>
      <w:r w:rsidRPr="00A12EF4">
        <w:rPr>
          <w:rFonts w:ascii="Arial" w:hAnsi="Arial" w:cs="Arial"/>
          <w:sz w:val="24"/>
          <w:szCs w:val="24"/>
        </w:rPr>
        <w:t>sus relaciones interpersonales y su Decr</w:t>
      </w:r>
      <w:r>
        <w:rPr>
          <w:rFonts w:ascii="Arial" w:hAnsi="Arial" w:cs="Arial"/>
          <w:sz w:val="24"/>
          <w:szCs w:val="24"/>
        </w:rPr>
        <w:t xml:space="preserve">eto reglamentario N° 1011/2010, </w:t>
      </w:r>
    </w:p>
    <w:p w:rsidR="009B43BE" w:rsidRDefault="00A12EF4" w:rsidP="00A12EF4">
      <w:pPr>
        <w:jc w:val="both"/>
        <w:rPr>
          <w:rFonts w:ascii="Arial" w:hAnsi="Arial" w:cs="Arial"/>
          <w:sz w:val="24"/>
          <w:szCs w:val="24"/>
        </w:rPr>
      </w:pPr>
      <w:r>
        <w:rPr>
          <w:rFonts w:ascii="Arial" w:hAnsi="Arial" w:cs="Arial"/>
          <w:sz w:val="24"/>
          <w:szCs w:val="24"/>
        </w:rPr>
        <w:t>l</w:t>
      </w:r>
      <w:r w:rsidRPr="00A12EF4">
        <w:rPr>
          <w:rFonts w:ascii="Arial" w:hAnsi="Arial" w:cs="Arial"/>
          <w:sz w:val="24"/>
          <w:szCs w:val="24"/>
        </w:rPr>
        <w:t>a adhesión a la Ley Nacional N° 26.485 por</w:t>
      </w:r>
      <w:r>
        <w:rPr>
          <w:rFonts w:ascii="Arial" w:hAnsi="Arial" w:cs="Arial"/>
          <w:sz w:val="24"/>
          <w:szCs w:val="24"/>
        </w:rPr>
        <w:t xml:space="preserve"> parte de la Ciudad Autónoma de  </w:t>
      </w:r>
      <w:r w:rsidRPr="00A12EF4">
        <w:rPr>
          <w:rFonts w:ascii="Arial" w:hAnsi="Arial" w:cs="Arial"/>
          <w:sz w:val="24"/>
          <w:szCs w:val="24"/>
        </w:rPr>
        <w:t>Buenos Aires (Ley N°420</w:t>
      </w:r>
      <w:r>
        <w:rPr>
          <w:rFonts w:ascii="Arial" w:hAnsi="Arial" w:cs="Arial"/>
          <w:sz w:val="24"/>
          <w:szCs w:val="24"/>
        </w:rPr>
        <w:t>3), l</w:t>
      </w:r>
      <w:r w:rsidRPr="00A12EF4">
        <w:rPr>
          <w:rFonts w:ascii="Arial" w:hAnsi="Arial" w:cs="Arial"/>
          <w:sz w:val="24"/>
          <w:szCs w:val="24"/>
        </w:rPr>
        <w:t>a Resolución N° 2807 del año 2013 sobr</w:t>
      </w:r>
      <w:r>
        <w:rPr>
          <w:rFonts w:ascii="Arial" w:hAnsi="Arial" w:cs="Arial"/>
          <w:sz w:val="24"/>
          <w:szCs w:val="24"/>
        </w:rPr>
        <w:t xml:space="preserve">e Derechos Humanos, Orientación </w:t>
      </w:r>
      <w:r w:rsidRPr="00A12EF4">
        <w:rPr>
          <w:rFonts w:ascii="Arial" w:hAnsi="Arial" w:cs="Arial"/>
          <w:sz w:val="24"/>
          <w:szCs w:val="24"/>
        </w:rPr>
        <w:t>Sexual e Identidad de Expresión de Géner</w:t>
      </w:r>
      <w:r>
        <w:rPr>
          <w:rFonts w:ascii="Arial" w:hAnsi="Arial" w:cs="Arial"/>
          <w:sz w:val="24"/>
          <w:szCs w:val="24"/>
        </w:rPr>
        <w:t>o, de la Asamblea General de la OEA,</w:t>
      </w:r>
    </w:p>
    <w:p w:rsidR="009B43BE" w:rsidRDefault="00A12EF4" w:rsidP="00A12EF4">
      <w:pPr>
        <w:jc w:val="both"/>
        <w:rPr>
          <w:rFonts w:ascii="Arial" w:hAnsi="Arial" w:cs="Arial"/>
          <w:sz w:val="24"/>
          <w:szCs w:val="24"/>
        </w:rPr>
      </w:pPr>
      <w:proofErr w:type="gramStart"/>
      <w:r>
        <w:rPr>
          <w:rFonts w:ascii="Arial" w:hAnsi="Arial" w:cs="Arial"/>
          <w:sz w:val="24"/>
          <w:szCs w:val="24"/>
        </w:rPr>
        <w:t>l</w:t>
      </w:r>
      <w:r w:rsidRPr="00A12EF4">
        <w:rPr>
          <w:rFonts w:ascii="Arial" w:hAnsi="Arial" w:cs="Arial"/>
          <w:sz w:val="24"/>
          <w:szCs w:val="24"/>
        </w:rPr>
        <w:t>a</w:t>
      </w:r>
      <w:proofErr w:type="gramEnd"/>
      <w:r w:rsidRPr="00A12EF4">
        <w:rPr>
          <w:rFonts w:ascii="Arial" w:hAnsi="Arial" w:cs="Arial"/>
          <w:sz w:val="24"/>
          <w:szCs w:val="24"/>
        </w:rPr>
        <w:t xml:space="preserve"> Ley N° 26618 de Matrimonio</w:t>
      </w:r>
      <w:r>
        <w:rPr>
          <w:rFonts w:ascii="Arial" w:hAnsi="Arial" w:cs="Arial"/>
          <w:sz w:val="24"/>
          <w:szCs w:val="24"/>
        </w:rPr>
        <w:t xml:space="preserve"> entre personas del mismo sexo, l</w:t>
      </w:r>
      <w:r w:rsidRPr="00A12EF4">
        <w:rPr>
          <w:rFonts w:ascii="Arial" w:hAnsi="Arial" w:cs="Arial"/>
          <w:sz w:val="24"/>
          <w:szCs w:val="24"/>
        </w:rPr>
        <w:t>a Ley N°</w:t>
      </w:r>
      <w:r>
        <w:rPr>
          <w:rFonts w:ascii="Arial" w:hAnsi="Arial" w:cs="Arial"/>
          <w:sz w:val="24"/>
          <w:szCs w:val="24"/>
        </w:rPr>
        <w:t xml:space="preserve"> 26.743 de Identidad de género, l</w:t>
      </w:r>
      <w:r w:rsidRPr="00A12EF4">
        <w:rPr>
          <w:rFonts w:ascii="Arial" w:hAnsi="Arial" w:cs="Arial"/>
          <w:sz w:val="24"/>
          <w:szCs w:val="24"/>
        </w:rPr>
        <w:t xml:space="preserve">a Ley Nº 26.150 de Educación Sexual Integral </w:t>
      </w:r>
      <w:r>
        <w:rPr>
          <w:rFonts w:ascii="Arial" w:hAnsi="Arial" w:cs="Arial"/>
          <w:sz w:val="24"/>
          <w:szCs w:val="24"/>
        </w:rPr>
        <w:t xml:space="preserve">en establecimientos educativos, </w:t>
      </w:r>
    </w:p>
    <w:p w:rsidR="00A12EF4" w:rsidRPr="00A12EF4" w:rsidRDefault="00A12EF4" w:rsidP="00A12EF4">
      <w:pPr>
        <w:jc w:val="both"/>
        <w:rPr>
          <w:rFonts w:ascii="Arial" w:hAnsi="Arial" w:cs="Arial"/>
          <w:sz w:val="24"/>
          <w:szCs w:val="24"/>
        </w:rPr>
      </w:pPr>
      <w:r>
        <w:rPr>
          <w:rFonts w:ascii="Arial" w:hAnsi="Arial" w:cs="Arial"/>
          <w:sz w:val="24"/>
          <w:szCs w:val="24"/>
        </w:rPr>
        <w:t>e</w:t>
      </w:r>
      <w:r w:rsidRPr="00A12EF4">
        <w:rPr>
          <w:rFonts w:ascii="Arial" w:hAnsi="Arial" w:cs="Arial"/>
          <w:sz w:val="24"/>
          <w:szCs w:val="24"/>
        </w:rPr>
        <w:t xml:space="preserve">l Protocolo de intervención Institucional </w:t>
      </w:r>
      <w:r>
        <w:rPr>
          <w:rFonts w:ascii="Arial" w:hAnsi="Arial" w:cs="Arial"/>
          <w:sz w:val="24"/>
          <w:szCs w:val="24"/>
        </w:rPr>
        <w:t xml:space="preserve">ante denuncias por violencia de </w:t>
      </w:r>
      <w:r w:rsidRPr="00A12EF4">
        <w:rPr>
          <w:rFonts w:ascii="Arial" w:hAnsi="Arial" w:cs="Arial"/>
          <w:sz w:val="24"/>
          <w:szCs w:val="24"/>
        </w:rPr>
        <w:t xml:space="preserve">género, acoso sexual y discriminación de género aprobado el </w:t>
      </w:r>
      <w:r>
        <w:rPr>
          <w:rFonts w:ascii="Arial" w:hAnsi="Arial" w:cs="Arial"/>
          <w:sz w:val="24"/>
          <w:szCs w:val="24"/>
        </w:rPr>
        <w:t xml:space="preserve">pasado 9 de </w:t>
      </w:r>
      <w:r w:rsidRPr="00A12EF4">
        <w:rPr>
          <w:rFonts w:ascii="Arial" w:hAnsi="Arial" w:cs="Arial"/>
          <w:sz w:val="24"/>
          <w:szCs w:val="24"/>
        </w:rPr>
        <w:t>diciembre de 2015 por el Consejo Super</w:t>
      </w:r>
      <w:r>
        <w:rPr>
          <w:rFonts w:ascii="Arial" w:hAnsi="Arial" w:cs="Arial"/>
          <w:sz w:val="24"/>
          <w:szCs w:val="24"/>
        </w:rPr>
        <w:t xml:space="preserve">ior de la Universidad de Buenos </w:t>
      </w:r>
      <w:r w:rsidRPr="00A12EF4">
        <w:rPr>
          <w:rFonts w:ascii="Arial" w:hAnsi="Arial" w:cs="Arial"/>
          <w:sz w:val="24"/>
          <w:szCs w:val="24"/>
        </w:rPr>
        <w:t>Aires mediante Resolución CS N°4043/15,</w:t>
      </w:r>
    </w:p>
    <w:p w:rsidR="00A12EF4" w:rsidRPr="00A12EF4" w:rsidRDefault="009B43BE" w:rsidP="00A12EF4">
      <w:pPr>
        <w:jc w:val="both"/>
        <w:rPr>
          <w:rFonts w:ascii="Arial" w:hAnsi="Arial" w:cs="Arial"/>
          <w:sz w:val="24"/>
          <w:szCs w:val="24"/>
        </w:rPr>
      </w:pPr>
      <w:proofErr w:type="gramStart"/>
      <w:r>
        <w:rPr>
          <w:rFonts w:ascii="Arial" w:hAnsi="Arial" w:cs="Arial"/>
          <w:sz w:val="24"/>
          <w:szCs w:val="24"/>
        </w:rPr>
        <w:t>l</w:t>
      </w:r>
      <w:r w:rsidR="00A12EF4" w:rsidRPr="00A12EF4">
        <w:rPr>
          <w:rFonts w:ascii="Arial" w:hAnsi="Arial" w:cs="Arial"/>
          <w:sz w:val="24"/>
          <w:szCs w:val="24"/>
        </w:rPr>
        <w:t>a</w:t>
      </w:r>
      <w:proofErr w:type="gramEnd"/>
      <w:r w:rsidR="00A12EF4" w:rsidRPr="00A12EF4">
        <w:rPr>
          <w:rFonts w:ascii="Arial" w:hAnsi="Arial" w:cs="Arial"/>
          <w:sz w:val="24"/>
          <w:szCs w:val="24"/>
        </w:rPr>
        <w:t xml:space="preserve"> Res. (CD) Nº 2870/15 mediante la que</w:t>
      </w:r>
      <w:r>
        <w:rPr>
          <w:rFonts w:ascii="Arial" w:hAnsi="Arial" w:cs="Arial"/>
          <w:sz w:val="24"/>
          <w:szCs w:val="24"/>
        </w:rPr>
        <w:t xml:space="preserve"> se declara de interés el 25 de </w:t>
      </w:r>
      <w:r w:rsidR="00A12EF4" w:rsidRPr="00A12EF4">
        <w:rPr>
          <w:rFonts w:ascii="Arial" w:hAnsi="Arial" w:cs="Arial"/>
          <w:sz w:val="24"/>
          <w:szCs w:val="24"/>
        </w:rPr>
        <w:t>noviembre “Día Internacional de la Eliminación de la Violencia</w:t>
      </w:r>
      <w:r>
        <w:rPr>
          <w:rFonts w:ascii="Arial" w:hAnsi="Arial" w:cs="Arial"/>
          <w:sz w:val="24"/>
          <w:szCs w:val="24"/>
        </w:rPr>
        <w:t xml:space="preserve"> contra la </w:t>
      </w:r>
      <w:proofErr w:type="spellStart"/>
      <w:r w:rsidR="00A12EF4" w:rsidRPr="00A12EF4">
        <w:rPr>
          <w:rFonts w:ascii="Arial" w:hAnsi="Arial" w:cs="Arial"/>
          <w:sz w:val="24"/>
          <w:szCs w:val="24"/>
        </w:rPr>
        <w:t>Mujer”</w:t>
      </w:r>
      <w:proofErr w:type="gramStart"/>
      <w:r w:rsidR="00A12EF4" w:rsidRPr="00A12EF4">
        <w:rPr>
          <w:rFonts w:ascii="Arial" w:hAnsi="Arial" w:cs="Arial"/>
          <w:sz w:val="24"/>
          <w:szCs w:val="24"/>
        </w:rPr>
        <w:t>,</w:t>
      </w:r>
      <w:r>
        <w:rPr>
          <w:rFonts w:ascii="Arial" w:hAnsi="Arial" w:cs="Arial"/>
          <w:sz w:val="24"/>
          <w:szCs w:val="24"/>
        </w:rPr>
        <w:t>l</w:t>
      </w:r>
      <w:r w:rsidR="00A12EF4" w:rsidRPr="00A12EF4">
        <w:rPr>
          <w:rFonts w:ascii="Arial" w:hAnsi="Arial" w:cs="Arial"/>
          <w:sz w:val="24"/>
          <w:szCs w:val="24"/>
        </w:rPr>
        <w:t>a</w:t>
      </w:r>
      <w:proofErr w:type="spellEnd"/>
      <w:proofErr w:type="gramEnd"/>
      <w:r w:rsidR="00A12EF4" w:rsidRPr="00A12EF4">
        <w:rPr>
          <w:rFonts w:ascii="Arial" w:hAnsi="Arial" w:cs="Arial"/>
          <w:sz w:val="24"/>
          <w:szCs w:val="24"/>
        </w:rPr>
        <w:t xml:space="preserve"> Resolución (CD) N 268/16 por la c</w:t>
      </w:r>
      <w:r>
        <w:rPr>
          <w:rFonts w:ascii="Arial" w:hAnsi="Arial" w:cs="Arial"/>
          <w:sz w:val="24"/>
          <w:szCs w:val="24"/>
        </w:rPr>
        <w:t xml:space="preserve">ual se adhirió a la proclama de </w:t>
      </w:r>
      <w:r w:rsidR="00A12EF4" w:rsidRPr="00A12EF4">
        <w:rPr>
          <w:rFonts w:ascii="Arial" w:hAnsi="Arial" w:cs="Arial"/>
          <w:sz w:val="24"/>
          <w:szCs w:val="24"/>
        </w:rPr>
        <w:t xml:space="preserve">Naciones Unidas que </w:t>
      </w:r>
      <w:r w:rsidR="00A12EF4" w:rsidRPr="00A12EF4">
        <w:rPr>
          <w:rFonts w:ascii="Arial" w:hAnsi="Arial" w:cs="Arial"/>
          <w:sz w:val="24"/>
          <w:szCs w:val="24"/>
        </w:rPr>
        <w:lastRenderedPageBreak/>
        <w:t>establece el día  11 de Febrero como el “Día</w:t>
      </w:r>
      <w:r>
        <w:rPr>
          <w:rFonts w:ascii="Arial" w:hAnsi="Arial" w:cs="Arial"/>
          <w:sz w:val="24"/>
          <w:szCs w:val="24"/>
        </w:rPr>
        <w:t xml:space="preserve"> </w:t>
      </w:r>
      <w:r w:rsidR="00A12EF4" w:rsidRPr="00A12EF4">
        <w:rPr>
          <w:rFonts w:ascii="Arial" w:hAnsi="Arial" w:cs="Arial"/>
          <w:sz w:val="24"/>
          <w:szCs w:val="24"/>
        </w:rPr>
        <w:t>Internacional de la Mujer y la Niña en la Ciencia”,</w:t>
      </w:r>
    </w:p>
    <w:p w:rsidR="00A12EF4" w:rsidRPr="00A12EF4" w:rsidRDefault="009B43BE" w:rsidP="00A12EF4">
      <w:pPr>
        <w:jc w:val="both"/>
        <w:rPr>
          <w:rFonts w:ascii="Arial" w:hAnsi="Arial" w:cs="Arial"/>
          <w:sz w:val="24"/>
          <w:szCs w:val="24"/>
        </w:rPr>
      </w:pPr>
      <w:proofErr w:type="gramStart"/>
      <w:r>
        <w:rPr>
          <w:rFonts w:ascii="Arial" w:hAnsi="Arial" w:cs="Arial"/>
          <w:sz w:val="24"/>
          <w:szCs w:val="24"/>
        </w:rPr>
        <w:t>l</w:t>
      </w:r>
      <w:r w:rsidR="00A12EF4" w:rsidRPr="00A12EF4">
        <w:rPr>
          <w:rFonts w:ascii="Arial" w:hAnsi="Arial" w:cs="Arial"/>
          <w:sz w:val="24"/>
          <w:szCs w:val="24"/>
        </w:rPr>
        <w:t>a</w:t>
      </w:r>
      <w:proofErr w:type="gramEnd"/>
      <w:r w:rsidR="00A12EF4" w:rsidRPr="00A12EF4">
        <w:rPr>
          <w:rFonts w:ascii="Arial" w:hAnsi="Arial" w:cs="Arial"/>
          <w:sz w:val="24"/>
          <w:szCs w:val="24"/>
        </w:rPr>
        <w:t xml:space="preserve"> Resolución (CD) Nº 1161/16 mediante la cual se adhiere y se invita a la</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movilización</w:t>
      </w:r>
      <w:proofErr w:type="gramEnd"/>
      <w:r w:rsidRPr="00A12EF4">
        <w:rPr>
          <w:rFonts w:ascii="Arial" w:hAnsi="Arial" w:cs="Arial"/>
          <w:sz w:val="24"/>
          <w:szCs w:val="24"/>
        </w:rPr>
        <w:t xml:space="preserve"> “Ni una menos” realizada el 3 de junio de 2016 y</w:t>
      </w:r>
    </w:p>
    <w:p w:rsidR="00A12EF4" w:rsidRPr="00A12EF4" w:rsidRDefault="00A12EF4" w:rsidP="00A12EF4">
      <w:pPr>
        <w:jc w:val="both"/>
        <w:rPr>
          <w:rFonts w:ascii="Arial" w:hAnsi="Arial" w:cs="Arial"/>
          <w:sz w:val="24"/>
          <w:szCs w:val="24"/>
        </w:rPr>
      </w:pPr>
      <w:r w:rsidRPr="00A12EF4">
        <w:rPr>
          <w:rFonts w:ascii="Arial" w:hAnsi="Arial" w:cs="Arial"/>
          <w:sz w:val="24"/>
          <w:szCs w:val="24"/>
        </w:rPr>
        <w:t>CONSIDERANDO</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la convención de Belem Do Pará refiere a la protección del derecho a</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vivir</w:t>
      </w:r>
      <w:proofErr w:type="gramEnd"/>
      <w:r w:rsidRPr="00A12EF4">
        <w:rPr>
          <w:rFonts w:ascii="Arial" w:hAnsi="Arial" w:cs="Arial"/>
          <w:sz w:val="24"/>
          <w:szCs w:val="24"/>
        </w:rPr>
        <w:t xml:space="preserve"> una vida libre de violencia tanto en el ámbito público como en el</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privado</w:t>
      </w:r>
      <w:proofErr w:type="gramEnd"/>
      <w:r w:rsidRPr="00A12EF4">
        <w:rPr>
          <w:rFonts w:ascii="Arial" w:hAnsi="Arial" w:cs="Arial"/>
          <w:sz w:val="24"/>
          <w:szCs w:val="24"/>
        </w:rPr>
        <w:t>, afirmando además el derecho de toda mujer a una vida libre de</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violencia</w:t>
      </w:r>
      <w:proofErr w:type="gramEnd"/>
      <w:r w:rsidRPr="00A12EF4">
        <w:rPr>
          <w:rFonts w:ascii="Arial" w:hAnsi="Arial" w:cs="Arial"/>
          <w:sz w:val="24"/>
          <w:szCs w:val="24"/>
        </w:rPr>
        <w:t xml:space="preserve"> y de toda forma de discriminación,</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además de la violencia de género, existen otras formas de violencia y</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discriminación</w:t>
      </w:r>
      <w:proofErr w:type="gramEnd"/>
      <w:r w:rsidRPr="00A12EF4">
        <w:rPr>
          <w:rFonts w:ascii="Arial" w:hAnsi="Arial" w:cs="Arial"/>
          <w:sz w:val="24"/>
          <w:szCs w:val="24"/>
        </w:rPr>
        <w:t xml:space="preserve"> como la psicológica, simbólica, patrimonial,</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institucional</w:t>
      </w:r>
      <w:proofErr w:type="gramEnd"/>
      <w:r w:rsidRPr="00A12EF4">
        <w:rPr>
          <w:rFonts w:ascii="Arial" w:hAnsi="Arial" w:cs="Arial"/>
          <w:sz w:val="24"/>
          <w:szCs w:val="24"/>
        </w:rPr>
        <w:t xml:space="preserve"> y laboral como han sido consignadas en la Ley N°26.485,</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resulta imprescindible visibilizar estas problemáticas de violencia y</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discriminación</w:t>
      </w:r>
      <w:proofErr w:type="gramEnd"/>
      <w:r w:rsidRPr="00A12EF4">
        <w:rPr>
          <w:rFonts w:ascii="Arial" w:hAnsi="Arial" w:cs="Arial"/>
          <w:sz w:val="24"/>
          <w:szCs w:val="24"/>
        </w:rPr>
        <w:t xml:space="preserve"> ya que el desconocer sus efectos afecta, no sólo los</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aspectos</w:t>
      </w:r>
      <w:proofErr w:type="gramEnd"/>
      <w:r w:rsidRPr="00A12EF4">
        <w:rPr>
          <w:rFonts w:ascii="Arial" w:hAnsi="Arial" w:cs="Arial"/>
          <w:sz w:val="24"/>
          <w:szCs w:val="24"/>
        </w:rPr>
        <w:t xml:space="preserve"> contemplados en los derechos enunciados sino el correcto</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desarrollo</w:t>
      </w:r>
      <w:proofErr w:type="gramEnd"/>
      <w:r w:rsidRPr="00A12EF4">
        <w:rPr>
          <w:rFonts w:ascii="Arial" w:hAnsi="Arial" w:cs="Arial"/>
          <w:sz w:val="24"/>
          <w:szCs w:val="24"/>
        </w:rPr>
        <w:t xml:space="preserve"> educativo </w:t>
      </w:r>
      <w:proofErr w:type="spellStart"/>
      <w:r w:rsidRPr="00A12EF4">
        <w:rPr>
          <w:rFonts w:ascii="Arial" w:hAnsi="Arial" w:cs="Arial"/>
          <w:sz w:val="24"/>
          <w:szCs w:val="24"/>
        </w:rPr>
        <w:t>ó</w:t>
      </w:r>
      <w:proofErr w:type="spellEnd"/>
      <w:r w:rsidRPr="00A12EF4">
        <w:rPr>
          <w:rFonts w:ascii="Arial" w:hAnsi="Arial" w:cs="Arial"/>
          <w:sz w:val="24"/>
          <w:szCs w:val="24"/>
        </w:rPr>
        <w:t xml:space="preserve"> laboral, según fuere el caso, convirtiendo a los</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espacios</w:t>
      </w:r>
      <w:proofErr w:type="gramEnd"/>
      <w:r w:rsidRPr="00A12EF4">
        <w:rPr>
          <w:rFonts w:ascii="Arial" w:hAnsi="Arial" w:cs="Arial"/>
          <w:sz w:val="24"/>
          <w:szCs w:val="24"/>
        </w:rPr>
        <w:t xml:space="preserve"> en ambientes hostiles y provocando sentimientos de humillación e</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intimidación</w:t>
      </w:r>
      <w:proofErr w:type="gramEnd"/>
      <w:r w:rsidRPr="00A12EF4">
        <w:rPr>
          <w:rFonts w:ascii="Arial" w:hAnsi="Arial" w:cs="Arial"/>
          <w:sz w:val="24"/>
          <w:szCs w:val="24"/>
        </w:rPr>
        <w:t>,</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se ha tomado conocimiento de la existencia de denuncias en varias</w:t>
      </w:r>
    </w:p>
    <w:p w:rsidR="00A12EF4" w:rsidRPr="00A12EF4" w:rsidRDefault="00A12EF4" w:rsidP="00A12EF4">
      <w:pPr>
        <w:jc w:val="both"/>
        <w:rPr>
          <w:rFonts w:ascii="Arial" w:hAnsi="Arial" w:cs="Arial"/>
          <w:sz w:val="24"/>
          <w:szCs w:val="24"/>
        </w:rPr>
      </w:pPr>
      <w:r w:rsidRPr="00A12EF4">
        <w:rPr>
          <w:rFonts w:ascii="Arial" w:hAnsi="Arial" w:cs="Arial"/>
          <w:sz w:val="24"/>
          <w:szCs w:val="24"/>
        </w:rPr>
        <w:t>Unidades Académicas de la Universidad de Buenos Aires,</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es necesario generar espacios y canales que contribuyan a visibilizar</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y</w:t>
      </w:r>
      <w:proofErr w:type="gramEnd"/>
      <w:r w:rsidRPr="00A12EF4">
        <w:rPr>
          <w:rFonts w:ascii="Arial" w:hAnsi="Arial" w:cs="Arial"/>
          <w:sz w:val="24"/>
          <w:szCs w:val="24"/>
        </w:rPr>
        <w:t xml:space="preserve"> desnaturalizar la violencia de género y otras modalidades de violencia a</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fin</w:t>
      </w:r>
      <w:proofErr w:type="gramEnd"/>
      <w:r w:rsidRPr="00A12EF4">
        <w:rPr>
          <w:rFonts w:ascii="Arial" w:hAnsi="Arial" w:cs="Arial"/>
          <w:sz w:val="24"/>
          <w:szCs w:val="24"/>
        </w:rPr>
        <w:t xml:space="preserve"> de promover el reconocimiento efectivo de la perspectiva de género</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como</w:t>
      </w:r>
      <w:proofErr w:type="gramEnd"/>
      <w:r w:rsidRPr="00A12EF4">
        <w:rPr>
          <w:rFonts w:ascii="Arial" w:hAnsi="Arial" w:cs="Arial"/>
          <w:sz w:val="24"/>
          <w:szCs w:val="24"/>
        </w:rPr>
        <w:t xml:space="preserve"> dimensión transversal de las políticas y prácticas institucionales en</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la</w:t>
      </w:r>
      <w:proofErr w:type="gramEnd"/>
      <w:r w:rsidRPr="00A12EF4">
        <w:rPr>
          <w:rFonts w:ascii="Arial" w:hAnsi="Arial" w:cs="Arial"/>
          <w:sz w:val="24"/>
          <w:szCs w:val="24"/>
        </w:rPr>
        <w:t xml:space="preserve"> Facultad,</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en este sentido, la Facultad de Ciencias Exactas y Naturales de la</w:t>
      </w:r>
    </w:p>
    <w:p w:rsidR="00A12EF4" w:rsidRPr="00A12EF4" w:rsidRDefault="00A12EF4" w:rsidP="00A12EF4">
      <w:pPr>
        <w:jc w:val="both"/>
        <w:rPr>
          <w:rFonts w:ascii="Arial" w:hAnsi="Arial" w:cs="Arial"/>
          <w:sz w:val="24"/>
          <w:szCs w:val="24"/>
        </w:rPr>
      </w:pPr>
      <w:r w:rsidRPr="00A12EF4">
        <w:rPr>
          <w:rFonts w:ascii="Arial" w:hAnsi="Arial" w:cs="Arial"/>
          <w:sz w:val="24"/>
          <w:szCs w:val="24"/>
        </w:rPr>
        <w:t>Universidad de Buenos Aires, posee una enorme responsabilidad en su rol</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como</w:t>
      </w:r>
      <w:proofErr w:type="gramEnd"/>
      <w:r w:rsidRPr="00A12EF4">
        <w:rPr>
          <w:rFonts w:ascii="Arial" w:hAnsi="Arial" w:cs="Arial"/>
          <w:sz w:val="24"/>
          <w:szCs w:val="24"/>
        </w:rPr>
        <w:t xml:space="preserve"> estimulador y garante de igualdad de oportunidades entre géneros,</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en este sentido la creación de un programa de prevención y atención de</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violencia</w:t>
      </w:r>
      <w:proofErr w:type="gramEnd"/>
      <w:r w:rsidRPr="00A12EF4">
        <w:rPr>
          <w:rFonts w:ascii="Arial" w:hAnsi="Arial" w:cs="Arial"/>
          <w:sz w:val="24"/>
          <w:szCs w:val="24"/>
        </w:rPr>
        <w:t xml:space="preserve"> de género u orientación sexual permitiría planificar las</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acciones</w:t>
      </w:r>
      <w:proofErr w:type="gramEnd"/>
      <w:r w:rsidRPr="00A12EF4">
        <w:rPr>
          <w:rFonts w:ascii="Arial" w:hAnsi="Arial" w:cs="Arial"/>
          <w:sz w:val="24"/>
          <w:szCs w:val="24"/>
        </w:rPr>
        <w:t xml:space="preserve"> necesarias para prevenir y/o reducir daños en casos de violencia</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de</w:t>
      </w:r>
      <w:proofErr w:type="gramEnd"/>
      <w:r w:rsidRPr="00A12EF4">
        <w:rPr>
          <w:rFonts w:ascii="Arial" w:hAnsi="Arial" w:cs="Arial"/>
          <w:sz w:val="24"/>
          <w:szCs w:val="24"/>
        </w:rPr>
        <w:t xml:space="preserve"> género (u otras modalidades de violencia) en el ámbito de nuestra</w:t>
      </w:r>
    </w:p>
    <w:p w:rsidR="00A12EF4" w:rsidRPr="00A12EF4" w:rsidRDefault="00A12EF4" w:rsidP="00A12EF4">
      <w:pPr>
        <w:jc w:val="both"/>
        <w:rPr>
          <w:rFonts w:ascii="Arial" w:hAnsi="Arial" w:cs="Arial"/>
          <w:sz w:val="24"/>
          <w:szCs w:val="24"/>
        </w:rPr>
      </w:pPr>
      <w:r w:rsidRPr="00A12EF4">
        <w:rPr>
          <w:rFonts w:ascii="Arial" w:hAnsi="Arial" w:cs="Arial"/>
          <w:sz w:val="24"/>
          <w:szCs w:val="24"/>
        </w:rPr>
        <w:t>Facultad,</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a través de un programa de estas características la Facultad</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implementará</w:t>
      </w:r>
      <w:proofErr w:type="gramEnd"/>
      <w:r w:rsidRPr="00A12EF4">
        <w:rPr>
          <w:rFonts w:ascii="Arial" w:hAnsi="Arial" w:cs="Arial"/>
          <w:sz w:val="24"/>
          <w:szCs w:val="24"/>
        </w:rPr>
        <w:t xml:space="preserve"> las acciones previstas en el “Protocolo de intervención</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institucional</w:t>
      </w:r>
      <w:proofErr w:type="gramEnd"/>
      <w:r w:rsidRPr="00A12EF4">
        <w:rPr>
          <w:rFonts w:ascii="Arial" w:hAnsi="Arial" w:cs="Arial"/>
          <w:sz w:val="24"/>
          <w:szCs w:val="24"/>
        </w:rPr>
        <w:t xml:space="preserve"> ante denuncias por violencia de género, acoso sexual y</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discriminación</w:t>
      </w:r>
      <w:proofErr w:type="gramEnd"/>
      <w:r w:rsidRPr="00A12EF4">
        <w:rPr>
          <w:rFonts w:ascii="Arial" w:hAnsi="Arial" w:cs="Arial"/>
          <w:sz w:val="24"/>
          <w:szCs w:val="24"/>
        </w:rPr>
        <w:t xml:space="preserve"> de género” aprobado por el Consejo Superior,</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el Sr. Rector en la sesión del Consejo Superior del día 8/6/16 anunció</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la</w:t>
      </w:r>
      <w:proofErr w:type="gramEnd"/>
      <w:r w:rsidRPr="00A12EF4">
        <w:rPr>
          <w:rFonts w:ascii="Arial" w:hAnsi="Arial" w:cs="Arial"/>
          <w:sz w:val="24"/>
          <w:szCs w:val="24"/>
        </w:rPr>
        <w:t xml:space="preserve"> creación de una oficina central para comenzar con la implementación de</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dicho</w:t>
      </w:r>
      <w:proofErr w:type="gramEnd"/>
      <w:r w:rsidRPr="00A12EF4">
        <w:rPr>
          <w:rFonts w:ascii="Arial" w:hAnsi="Arial" w:cs="Arial"/>
          <w:sz w:val="24"/>
          <w:szCs w:val="24"/>
        </w:rPr>
        <w:t xml:space="preserve"> protocolo,</w:t>
      </w:r>
    </w:p>
    <w:p w:rsidR="00A12EF4" w:rsidRPr="00A12EF4" w:rsidRDefault="00A12EF4" w:rsidP="00A12EF4">
      <w:pPr>
        <w:jc w:val="both"/>
        <w:rPr>
          <w:rFonts w:ascii="Arial" w:hAnsi="Arial" w:cs="Arial"/>
          <w:sz w:val="24"/>
          <w:szCs w:val="24"/>
        </w:rPr>
      </w:pPr>
      <w:r w:rsidRPr="00A12EF4">
        <w:rPr>
          <w:rFonts w:ascii="Arial" w:hAnsi="Arial" w:cs="Arial"/>
          <w:sz w:val="24"/>
          <w:szCs w:val="24"/>
        </w:rPr>
        <w:t>Que la Secretaría de Extensión, Cultura Científica y Bienestar de la</w:t>
      </w:r>
    </w:p>
    <w:p w:rsidR="00A12EF4" w:rsidRPr="00A12EF4" w:rsidRDefault="00A12EF4" w:rsidP="00A12EF4">
      <w:pPr>
        <w:jc w:val="both"/>
        <w:rPr>
          <w:rFonts w:ascii="Arial" w:hAnsi="Arial" w:cs="Arial"/>
          <w:sz w:val="24"/>
          <w:szCs w:val="24"/>
        </w:rPr>
      </w:pPr>
      <w:r w:rsidRPr="00A12EF4">
        <w:rPr>
          <w:rFonts w:ascii="Arial" w:hAnsi="Arial" w:cs="Arial"/>
          <w:sz w:val="24"/>
          <w:szCs w:val="24"/>
        </w:rPr>
        <w:t>Facultad de Ciencias Exactas es el ámbito institucional natural para que</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allí</w:t>
      </w:r>
      <w:proofErr w:type="gramEnd"/>
      <w:r w:rsidRPr="00A12EF4">
        <w:rPr>
          <w:rFonts w:ascii="Arial" w:hAnsi="Arial" w:cs="Arial"/>
          <w:sz w:val="24"/>
          <w:szCs w:val="24"/>
        </w:rPr>
        <w:t xml:space="preserve"> se instrumente un programa tendiente a atender esta problemática,</w:t>
      </w:r>
    </w:p>
    <w:p w:rsidR="00A12EF4" w:rsidRPr="00A12EF4" w:rsidRDefault="00A12EF4" w:rsidP="00A12EF4">
      <w:pPr>
        <w:jc w:val="both"/>
        <w:rPr>
          <w:rFonts w:ascii="Arial" w:hAnsi="Arial" w:cs="Arial"/>
          <w:sz w:val="24"/>
          <w:szCs w:val="24"/>
        </w:rPr>
      </w:pPr>
    </w:p>
    <w:p w:rsidR="00A12EF4" w:rsidRPr="00A12EF4" w:rsidRDefault="00A12EF4" w:rsidP="00A12EF4">
      <w:pPr>
        <w:jc w:val="both"/>
        <w:rPr>
          <w:rFonts w:ascii="Arial" w:hAnsi="Arial" w:cs="Arial"/>
          <w:sz w:val="24"/>
          <w:szCs w:val="24"/>
        </w:rPr>
      </w:pPr>
      <w:r w:rsidRPr="00A12EF4">
        <w:rPr>
          <w:rFonts w:ascii="Arial" w:hAnsi="Arial" w:cs="Arial"/>
          <w:sz w:val="24"/>
          <w:szCs w:val="24"/>
        </w:rPr>
        <w:t>EL CONSEJO DIRECTIVO DE LA FACULTAD DE CIENCIAS EXACTAS Y NATURALES</w:t>
      </w:r>
    </w:p>
    <w:p w:rsidR="00A12EF4" w:rsidRPr="00A12EF4" w:rsidRDefault="00A12EF4" w:rsidP="00A12EF4">
      <w:pPr>
        <w:jc w:val="both"/>
        <w:rPr>
          <w:rFonts w:ascii="Arial" w:hAnsi="Arial" w:cs="Arial"/>
          <w:sz w:val="24"/>
          <w:szCs w:val="24"/>
        </w:rPr>
      </w:pPr>
      <w:r w:rsidRPr="00A12EF4">
        <w:rPr>
          <w:rFonts w:ascii="Arial" w:hAnsi="Arial" w:cs="Arial"/>
          <w:sz w:val="24"/>
          <w:szCs w:val="24"/>
        </w:rPr>
        <w:lastRenderedPageBreak/>
        <w:t>RESUELVE</w:t>
      </w:r>
      <w:r w:rsidR="003979E3">
        <w:rPr>
          <w:rFonts w:ascii="Arial" w:hAnsi="Arial" w:cs="Arial"/>
          <w:sz w:val="24"/>
          <w:szCs w:val="24"/>
        </w:rPr>
        <w:t xml:space="preserve"> </w:t>
      </w:r>
      <w:bookmarkStart w:id="0" w:name="_GoBack"/>
      <w:bookmarkEnd w:id="0"/>
      <w:r w:rsidRPr="00A12EF4">
        <w:rPr>
          <w:rFonts w:ascii="Arial" w:hAnsi="Arial" w:cs="Arial"/>
          <w:sz w:val="24"/>
          <w:szCs w:val="24"/>
        </w:rPr>
        <w:t>:Artículo 1°. – Crear en el ámbito de la Secretaría de Extensión, Cultura</w:t>
      </w:r>
    </w:p>
    <w:p w:rsidR="00A12EF4" w:rsidRPr="00A12EF4" w:rsidRDefault="00A12EF4" w:rsidP="00A12EF4">
      <w:pPr>
        <w:jc w:val="both"/>
        <w:rPr>
          <w:rFonts w:ascii="Arial" w:hAnsi="Arial" w:cs="Arial"/>
          <w:sz w:val="24"/>
          <w:szCs w:val="24"/>
        </w:rPr>
      </w:pPr>
      <w:r w:rsidRPr="00A12EF4">
        <w:rPr>
          <w:rFonts w:ascii="Arial" w:hAnsi="Arial" w:cs="Arial"/>
          <w:sz w:val="24"/>
          <w:szCs w:val="24"/>
        </w:rPr>
        <w:t>Científica y Bienestar el Programa por la Igualdad de Género de la</w:t>
      </w:r>
    </w:p>
    <w:p w:rsidR="00A12EF4" w:rsidRPr="00A12EF4" w:rsidRDefault="00A12EF4" w:rsidP="00A12EF4">
      <w:pPr>
        <w:jc w:val="both"/>
        <w:rPr>
          <w:rFonts w:ascii="Arial" w:hAnsi="Arial" w:cs="Arial"/>
          <w:sz w:val="24"/>
          <w:szCs w:val="24"/>
        </w:rPr>
      </w:pPr>
      <w:r w:rsidRPr="00A12EF4">
        <w:rPr>
          <w:rFonts w:ascii="Arial" w:hAnsi="Arial" w:cs="Arial"/>
          <w:sz w:val="24"/>
          <w:szCs w:val="24"/>
        </w:rPr>
        <w:t>Facultad de Ciencias Exactas y Naturales (=</w:t>
      </w:r>
      <w:proofErr w:type="spellStart"/>
      <w:r w:rsidRPr="00A12EF4">
        <w:rPr>
          <w:rFonts w:ascii="Arial" w:hAnsi="Arial" w:cs="Arial"/>
          <w:sz w:val="24"/>
          <w:szCs w:val="24"/>
        </w:rPr>
        <w:t>GenEx</w:t>
      </w:r>
      <w:proofErr w:type="spellEnd"/>
      <w:r w:rsidRPr="00A12EF4">
        <w:rPr>
          <w:rFonts w:ascii="Arial" w:hAnsi="Arial" w:cs="Arial"/>
          <w:sz w:val="24"/>
          <w:szCs w:val="24"/>
        </w:rPr>
        <w:t>).</w:t>
      </w:r>
    </w:p>
    <w:p w:rsidR="00A12EF4" w:rsidRPr="00A12EF4" w:rsidRDefault="00A12EF4" w:rsidP="00A12EF4">
      <w:pPr>
        <w:jc w:val="both"/>
        <w:rPr>
          <w:rFonts w:ascii="Arial" w:hAnsi="Arial" w:cs="Arial"/>
          <w:sz w:val="24"/>
          <w:szCs w:val="24"/>
        </w:rPr>
      </w:pPr>
      <w:r w:rsidRPr="00A12EF4">
        <w:rPr>
          <w:rFonts w:ascii="Arial" w:hAnsi="Arial" w:cs="Arial"/>
          <w:sz w:val="24"/>
          <w:szCs w:val="24"/>
        </w:rPr>
        <w:t>Artículo 2°. – Determinar que el Programa tendrá un coordinador a ser</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designado</w:t>
      </w:r>
      <w:proofErr w:type="gramEnd"/>
      <w:r w:rsidRPr="00A12EF4">
        <w:rPr>
          <w:rFonts w:ascii="Arial" w:hAnsi="Arial" w:cs="Arial"/>
          <w:sz w:val="24"/>
          <w:szCs w:val="24"/>
        </w:rPr>
        <w:t xml:space="preserve"> por el Sr. Decano.</w:t>
      </w:r>
    </w:p>
    <w:p w:rsidR="00A12EF4" w:rsidRPr="00A12EF4" w:rsidRDefault="00A12EF4" w:rsidP="00A12EF4">
      <w:pPr>
        <w:jc w:val="both"/>
        <w:rPr>
          <w:rFonts w:ascii="Arial" w:hAnsi="Arial" w:cs="Arial"/>
          <w:sz w:val="24"/>
          <w:szCs w:val="24"/>
        </w:rPr>
      </w:pPr>
      <w:r w:rsidRPr="00A12EF4">
        <w:rPr>
          <w:rFonts w:ascii="Arial" w:hAnsi="Arial" w:cs="Arial"/>
          <w:sz w:val="24"/>
          <w:szCs w:val="24"/>
        </w:rPr>
        <w:t>Artículo 3°. – Establecer las siguientes actividades como parte de las</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tareas</w:t>
      </w:r>
      <w:proofErr w:type="gramEnd"/>
      <w:r w:rsidRPr="00A12EF4">
        <w:rPr>
          <w:rFonts w:ascii="Arial" w:hAnsi="Arial" w:cs="Arial"/>
          <w:sz w:val="24"/>
          <w:szCs w:val="24"/>
        </w:rPr>
        <w:t xml:space="preserve"> a desarrollar por el Programa:</w:t>
      </w:r>
    </w:p>
    <w:p w:rsidR="00A12EF4" w:rsidRPr="00A12EF4" w:rsidRDefault="00A12EF4" w:rsidP="00A12EF4">
      <w:pPr>
        <w:jc w:val="both"/>
        <w:rPr>
          <w:rFonts w:ascii="Arial" w:hAnsi="Arial" w:cs="Arial"/>
          <w:sz w:val="24"/>
          <w:szCs w:val="24"/>
        </w:rPr>
      </w:pPr>
      <w:r w:rsidRPr="00A12EF4">
        <w:rPr>
          <w:rFonts w:ascii="Arial" w:hAnsi="Arial" w:cs="Arial"/>
          <w:sz w:val="24"/>
          <w:szCs w:val="24"/>
        </w:rPr>
        <w:t>a)      Realizar campañas de prevención y concientización, charlas,</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conferencias</w:t>
      </w:r>
      <w:proofErr w:type="gramEnd"/>
      <w:r w:rsidRPr="00A12EF4">
        <w:rPr>
          <w:rFonts w:ascii="Arial" w:hAnsi="Arial" w:cs="Arial"/>
          <w:sz w:val="24"/>
          <w:szCs w:val="24"/>
        </w:rPr>
        <w:t>, mesas redondas y brindar capacitaciones que permitan</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introducir</w:t>
      </w:r>
      <w:proofErr w:type="gramEnd"/>
      <w:r w:rsidRPr="00A12EF4">
        <w:rPr>
          <w:rFonts w:ascii="Arial" w:hAnsi="Arial" w:cs="Arial"/>
          <w:sz w:val="24"/>
          <w:szCs w:val="24"/>
        </w:rPr>
        <w:t xml:space="preserve"> a la comunidad en los debates académicos contemporáneos,</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sensibilizarla</w:t>
      </w:r>
      <w:proofErr w:type="gramEnd"/>
      <w:r w:rsidRPr="00A12EF4">
        <w:rPr>
          <w:rFonts w:ascii="Arial" w:hAnsi="Arial" w:cs="Arial"/>
          <w:sz w:val="24"/>
          <w:szCs w:val="24"/>
        </w:rPr>
        <w:t xml:space="preserve"> y alertarla en torno a la naturalización de cualquier tipo</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de</w:t>
      </w:r>
      <w:proofErr w:type="gramEnd"/>
      <w:r w:rsidRPr="00A12EF4">
        <w:rPr>
          <w:rFonts w:ascii="Arial" w:hAnsi="Arial" w:cs="Arial"/>
          <w:sz w:val="24"/>
          <w:szCs w:val="24"/>
        </w:rPr>
        <w:t xml:space="preserve"> discriminación, maltrato, hostigamiento o acoso ejercido por cuestiones</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de</w:t>
      </w:r>
      <w:proofErr w:type="gramEnd"/>
      <w:r w:rsidRPr="00A12EF4">
        <w:rPr>
          <w:rFonts w:ascii="Arial" w:hAnsi="Arial" w:cs="Arial"/>
          <w:sz w:val="24"/>
          <w:szCs w:val="24"/>
        </w:rPr>
        <w:t xml:space="preserve"> diferencias de género y orientación sexual.</w:t>
      </w:r>
    </w:p>
    <w:p w:rsidR="00A12EF4" w:rsidRPr="00A12EF4" w:rsidRDefault="00A12EF4" w:rsidP="00A12EF4">
      <w:pPr>
        <w:jc w:val="both"/>
        <w:rPr>
          <w:rFonts w:ascii="Arial" w:hAnsi="Arial" w:cs="Arial"/>
          <w:sz w:val="24"/>
          <w:szCs w:val="24"/>
        </w:rPr>
      </w:pPr>
      <w:r w:rsidRPr="00A12EF4">
        <w:rPr>
          <w:rFonts w:ascii="Arial" w:hAnsi="Arial" w:cs="Arial"/>
          <w:sz w:val="24"/>
          <w:szCs w:val="24"/>
        </w:rPr>
        <w:t>b)      Recibir e intervenir ante consultas y denuncias por situaciones de</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violencia</w:t>
      </w:r>
      <w:proofErr w:type="gramEnd"/>
      <w:r w:rsidRPr="00A12EF4">
        <w:rPr>
          <w:rFonts w:ascii="Arial" w:hAnsi="Arial" w:cs="Arial"/>
          <w:sz w:val="24"/>
          <w:szCs w:val="24"/>
        </w:rPr>
        <w:t xml:space="preserve"> y discriminación basada en el sexo y/o género u orientación</w:t>
      </w:r>
    </w:p>
    <w:p w:rsidR="009B43BE" w:rsidRDefault="009B43BE" w:rsidP="00A12EF4">
      <w:pPr>
        <w:jc w:val="both"/>
        <w:rPr>
          <w:rFonts w:ascii="Arial" w:hAnsi="Arial" w:cs="Arial"/>
          <w:sz w:val="24"/>
          <w:szCs w:val="24"/>
        </w:rPr>
      </w:pPr>
      <w:proofErr w:type="gramStart"/>
      <w:r>
        <w:rPr>
          <w:rFonts w:ascii="Arial" w:hAnsi="Arial" w:cs="Arial"/>
          <w:sz w:val="24"/>
          <w:szCs w:val="24"/>
        </w:rPr>
        <w:t>sexual</w:t>
      </w:r>
      <w:proofErr w:type="gramEnd"/>
      <w:r>
        <w:rPr>
          <w:rFonts w:ascii="Arial" w:hAnsi="Arial" w:cs="Arial"/>
          <w:sz w:val="24"/>
          <w:szCs w:val="24"/>
        </w:rPr>
        <w:t>.</w:t>
      </w:r>
    </w:p>
    <w:p w:rsidR="00A12EF4" w:rsidRPr="00A12EF4" w:rsidRDefault="00A12EF4" w:rsidP="00A12EF4">
      <w:pPr>
        <w:jc w:val="both"/>
        <w:rPr>
          <w:rFonts w:ascii="Arial" w:hAnsi="Arial" w:cs="Arial"/>
          <w:sz w:val="24"/>
          <w:szCs w:val="24"/>
        </w:rPr>
      </w:pPr>
      <w:r w:rsidRPr="00A12EF4">
        <w:rPr>
          <w:rFonts w:ascii="Arial" w:hAnsi="Arial" w:cs="Arial"/>
          <w:sz w:val="24"/>
          <w:szCs w:val="24"/>
        </w:rPr>
        <w:t>c)      Participar en la articulación de las acciones que surjan de la UBA y</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del</w:t>
      </w:r>
      <w:proofErr w:type="gramEnd"/>
      <w:r w:rsidRPr="00A12EF4">
        <w:rPr>
          <w:rFonts w:ascii="Arial" w:hAnsi="Arial" w:cs="Arial"/>
          <w:sz w:val="24"/>
          <w:szCs w:val="24"/>
        </w:rPr>
        <w:t xml:space="preserve"> resto de las Facultades en el marco del “Protocolo de acción</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institucional</w:t>
      </w:r>
      <w:proofErr w:type="gramEnd"/>
      <w:r w:rsidRPr="00A12EF4">
        <w:rPr>
          <w:rFonts w:ascii="Arial" w:hAnsi="Arial" w:cs="Arial"/>
          <w:sz w:val="24"/>
          <w:szCs w:val="24"/>
        </w:rPr>
        <w:t xml:space="preserve"> para la prevención e intervención ante situaciones de</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violencia</w:t>
      </w:r>
      <w:proofErr w:type="gramEnd"/>
      <w:r w:rsidRPr="00A12EF4">
        <w:rPr>
          <w:rFonts w:ascii="Arial" w:hAnsi="Arial" w:cs="Arial"/>
          <w:sz w:val="24"/>
          <w:szCs w:val="24"/>
        </w:rPr>
        <w:t xml:space="preserve"> o discriminación de género u orientación sexual” aprobado por la</w:t>
      </w:r>
    </w:p>
    <w:p w:rsidR="00A12EF4" w:rsidRPr="00A12EF4" w:rsidRDefault="00A12EF4" w:rsidP="00A12EF4">
      <w:pPr>
        <w:jc w:val="both"/>
        <w:rPr>
          <w:rFonts w:ascii="Arial" w:hAnsi="Arial" w:cs="Arial"/>
          <w:sz w:val="24"/>
          <w:szCs w:val="24"/>
        </w:rPr>
      </w:pPr>
      <w:r w:rsidRPr="00A12EF4">
        <w:rPr>
          <w:rFonts w:ascii="Arial" w:hAnsi="Arial" w:cs="Arial"/>
          <w:sz w:val="24"/>
          <w:szCs w:val="24"/>
        </w:rPr>
        <w:t>Res. CS Nº 4043/15.</w:t>
      </w:r>
    </w:p>
    <w:p w:rsidR="00A12EF4" w:rsidRPr="00A12EF4" w:rsidRDefault="00A12EF4" w:rsidP="00A12EF4">
      <w:pPr>
        <w:jc w:val="both"/>
        <w:rPr>
          <w:rFonts w:ascii="Arial" w:hAnsi="Arial" w:cs="Arial"/>
          <w:sz w:val="24"/>
          <w:szCs w:val="24"/>
        </w:rPr>
      </w:pPr>
      <w:r w:rsidRPr="00A12EF4">
        <w:rPr>
          <w:rFonts w:ascii="Arial" w:hAnsi="Arial" w:cs="Arial"/>
          <w:sz w:val="24"/>
          <w:szCs w:val="24"/>
        </w:rPr>
        <w:t>d)      Establecer vínculos con las representaciones gremiales de estudiantes,</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docentes</w:t>
      </w:r>
      <w:proofErr w:type="gramEnd"/>
      <w:r w:rsidRPr="00A12EF4">
        <w:rPr>
          <w:rFonts w:ascii="Arial" w:hAnsi="Arial" w:cs="Arial"/>
          <w:sz w:val="24"/>
          <w:szCs w:val="24"/>
        </w:rPr>
        <w:t xml:space="preserve"> y </w:t>
      </w:r>
      <w:proofErr w:type="spellStart"/>
      <w:r w:rsidRPr="00A12EF4">
        <w:rPr>
          <w:rFonts w:ascii="Arial" w:hAnsi="Arial" w:cs="Arial"/>
          <w:sz w:val="24"/>
          <w:szCs w:val="24"/>
        </w:rPr>
        <w:t>nodocentes</w:t>
      </w:r>
      <w:proofErr w:type="spellEnd"/>
      <w:r w:rsidRPr="00A12EF4">
        <w:rPr>
          <w:rFonts w:ascii="Arial" w:hAnsi="Arial" w:cs="Arial"/>
          <w:sz w:val="24"/>
          <w:szCs w:val="24"/>
        </w:rPr>
        <w:t xml:space="preserve"> a fin de intercambiar información relativa al estado</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de</w:t>
      </w:r>
      <w:proofErr w:type="gramEnd"/>
      <w:r w:rsidRPr="00A12EF4">
        <w:rPr>
          <w:rFonts w:ascii="Arial" w:hAnsi="Arial" w:cs="Arial"/>
          <w:sz w:val="24"/>
          <w:szCs w:val="24"/>
        </w:rPr>
        <w:t xml:space="preserve"> la cuestión de género en el ámbito de la Facultad.</w:t>
      </w:r>
    </w:p>
    <w:p w:rsidR="00A12EF4" w:rsidRPr="00A12EF4" w:rsidRDefault="00A12EF4" w:rsidP="00A12EF4">
      <w:pPr>
        <w:jc w:val="both"/>
        <w:rPr>
          <w:rFonts w:ascii="Arial" w:hAnsi="Arial" w:cs="Arial"/>
          <w:sz w:val="24"/>
          <w:szCs w:val="24"/>
        </w:rPr>
      </w:pPr>
      <w:r w:rsidRPr="00A12EF4">
        <w:rPr>
          <w:rFonts w:ascii="Arial" w:hAnsi="Arial" w:cs="Arial"/>
          <w:sz w:val="24"/>
          <w:szCs w:val="24"/>
        </w:rPr>
        <w:t>e)      Establecer redes inter-institucionales que permitan fortalecer el</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funcionamiento</w:t>
      </w:r>
      <w:proofErr w:type="gramEnd"/>
      <w:r w:rsidRPr="00A12EF4">
        <w:rPr>
          <w:rFonts w:ascii="Arial" w:hAnsi="Arial" w:cs="Arial"/>
          <w:sz w:val="24"/>
          <w:szCs w:val="24"/>
        </w:rPr>
        <w:t xml:space="preserve"> del programa.</w:t>
      </w:r>
    </w:p>
    <w:p w:rsidR="00A12EF4" w:rsidRPr="00A12EF4" w:rsidRDefault="00A12EF4" w:rsidP="00A12EF4">
      <w:pPr>
        <w:jc w:val="both"/>
        <w:rPr>
          <w:rFonts w:ascii="Arial" w:hAnsi="Arial" w:cs="Arial"/>
          <w:sz w:val="24"/>
          <w:szCs w:val="24"/>
        </w:rPr>
      </w:pPr>
      <w:r w:rsidRPr="00A12EF4">
        <w:rPr>
          <w:rFonts w:ascii="Arial" w:hAnsi="Arial" w:cs="Arial"/>
          <w:sz w:val="24"/>
          <w:szCs w:val="24"/>
        </w:rPr>
        <w:t>Artículo 4°. – Encomendar a la Secretaría de Extensión, Cultura Científica</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y</w:t>
      </w:r>
      <w:proofErr w:type="gramEnd"/>
      <w:r w:rsidRPr="00A12EF4">
        <w:rPr>
          <w:rFonts w:ascii="Arial" w:hAnsi="Arial" w:cs="Arial"/>
          <w:sz w:val="24"/>
          <w:szCs w:val="24"/>
        </w:rPr>
        <w:t xml:space="preserve"> Bienestar la conformación de una Comisión Consultiva por la Igualdad de</w:t>
      </w:r>
    </w:p>
    <w:p w:rsidR="00A12EF4" w:rsidRPr="00A12EF4" w:rsidRDefault="00A12EF4" w:rsidP="00A12EF4">
      <w:pPr>
        <w:jc w:val="both"/>
        <w:rPr>
          <w:rFonts w:ascii="Arial" w:hAnsi="Arial" w:cs="Arial"/>
          <w:sz w:val="24"/>
          <w:szCs w:val="24"/>
        </w:rPr>
      </w:pPr>
      <w:r w:rsidRPr="00A12EF4">
        <w:rPr>
          <w:rFonts w:ascii="Arial" w:hAnsi="Arial" w:cs="Arial"/>
          <w:sz w:val="24"/>
          <w:szCs w:val="24"/>
        </w:rPr>
        <w:t>Género integrada por 1 (un) representante de cada Consejo Departamental, 1</w:t>
      </w:r>
    </w:p>
    <w:p w:rsidR="00A12EF4" w:rsidRPr="00A12EF4" w:rsidRDefault="00A12EF4" w:rsidP="00A12EF4">
      <w:pPr>
        <w:jc w:val="both"/>
        <w:rPr>
          <w:rFonts w:ascii="Arial" w:hAnsi="Arial" w:cs="Arial"/>
          <w:sz w:val="24"/>
          <w:szCs w:val="24"/>
        </w:rPr>
      </w:pPr>
      <w:r w:rsidRPr="00A12EF4">
        <w:rPr>
          <w:rFonts w:ascii="Arial" w:hAnsi="Arial" w:cs="Arial"/>
          <w:sz w:val="24"/>
          <w:szCs w:val="24"/>
        </w:rPr>
        <w:t>(</w:t>
      </w:r>
      <w:proofErr w:type="gramStart"/>
      <w:r w:rsidRPr="00A12EF4">
        <w:rPr>
          <w:rFonts w:ascii="Arial" w:hAnsi="Arial" w:cs="Arial"/>
          <w:sz w:val="24"/>
          <w:szCs w:val="24"/>
        </w:rPr>
        <w:t>un</w:t>
      </w:r>
      <w:proofErr w:type="gramEnd"/>
      <w:r w:rsidRPr="00A12EF4">
        <w:rPr>
          <w:rFonts w:ascii="Arial" w:hAnsi="Arial" w:cs="Arial"/>
          <w:sz w:val="24"/>
          <w:szCs w:val="24"/>
        </w:rPr>
        <w:t>) representante de cada Claustro del Consejo Directivo y 1 (un)</w:t>
      </w:r>
    </w:p>
    <w:p w:rsidR="00A12EF4" w:rsidRPr="00A12EF4" w:rsidRDefault="00A12EF4" w:rsidP="00A12EF4">
      <w:pPr>
        <w:jc w:val="both"/>
        <w:rPr>
          <w:rFonts w:ascii="Arial" w:hAnsi="Arial" w:cs="Arial"/>
          <w:sz w:val="24"/>
          <w:szCs w:val="24"/>
        </w:rPr>
      </w:pPr>
      <w:proofErr w:type="gramStart"/>
      <w:r w:rsidRPr="00A12EF4">
        <w:rPr>
          <w:rFonts w:ascii="Arial" w:hAnsi="Arial" w:cs="Arial"/>
          <w:sz w:val="24"/>
          <w:szCs w:val="24"/>
        </w:rPr>
        <w:t>representante</w:t>
      </w:r>
      <w:proofErr w:type="gramEnd"/>
      <w:r w:rsidRPr="00A12EF4">
        <w:rPr>
          <w:rFonts w:ascii="Arial" w:hAnsi="Arial" w:cs="Arial"/>
          <w:sz w:val="24"/>
          <w:szCs w:val="24"/>
        </w:rPr>
        <w:t xml:space="preserve"> de los </w:t>
      </w:r>
      <w:proofErr w:type="spellStart"/>
      <w:r w:rsidRPr="00A12EF4">
        <w:rPr>
          <w:rFonts w:ascii="Arial" w:hAnsi="Arial" w:cs="Arial"/>
          <w:sz w:val="24"/>
          <w:szCs w:val="24"/>
        </w:rPr>
        <w:t>nodocentes</w:t>
      </w:r>
      <w:proofErr w:type="spellEnd"/>
      <w:r w:rsidRPr="00A12EF4">
        <w:rPr>
          <w:rFonts w:ascii="Arial" w:hAnsi="Arial" w:cs="Arial"/>
          <w:sz w:val="24"/>
          <w:szCs w:val="24"/>
        </w:rPr>
        <w:t>.</w:t>
      </w:r>
    </w:p>
    <w:p w:rsidR="00A12EF4" w:rsidRPr="00A12EF4" w:rsidRDefault="00A12EF4" w:rsidP="00A12EF4">
      <w:pPr>
        <w:jc w:val="both"/>
        <w:rPr>
          <w:rFonts w:ascii="Arial" w:hAnsi="Arial" w:cs="Arial"/>
          <w:sz w:val="24"/>
          <w:szCs w:val="24"/>
        </w:rPr>
      </w:pPr>
      <w:r w:rsidRPr="00A12EF4">
        <w:rPr>
          <w:rFonts w:ascii="Arial" w:hAnsi="Arial" w:cs="Arial"/>
          <w:sz w:val="24"/>
          <w:szCs w:val="24"/>
        </w:rPr>
        <w:t>Artículo 5°. – Regístrese, comuníquese a la SECCB, a los Departamentos</w:t>
      </w:r>
    </w:p>
    <w:p w:rsidR="00A12EF4" w:rsidRPr="00A12EF4" w:rsidRDefault="00A12EF4" w:rsidP="00A12EF4">
      <w:pPr>
        <w:jc w:val="both"/>
        <w:rPr>
          <w:rFonts w:ascii="Arial" w:hAnsi="Arial" w:cs="Arial"/>
          <w:sz w:val="24"/>
          <w:szCs w:val="24"/>
        </w:rPr>
      </w:pPr>
      <w:r w:rsidRPr="00A12EF4">
        <w:rPr>
          <w:rFonts w:ascii="Arial" w:hAnsi="Arial" w:cs="Arial"/>
          <w:sz w:val="24"/>
          <w:szCs w:val="24"/>
        </w:rPr>
        <w:t>Docentes, a la Subsecretaría de Comunicación para dar Difusión en el</w:t>
      </w:r>
    </w:p>
    <w:p w:rsidR="00A12EF4" w:rsidRDefault="00A12EF4" w:rsidP="00A12EF4">
      <w:pPr>
        <w:jc w:val="both"/>
        <w:rPr>
          <w:rFonts w:ascii="Arial" w:hAnsi="Arial" w:cs="Arial"/>
          <w:sz w:val="24"/>
          <w:szCs w:val="24"/>
        </w:rPr>
      </w:pPr>
      <w:proofErr w:type="gramStart"/>
      <w:r w:rsidRPr="00A12EF4">
        <w:rPr>
          <w:rFonts w:ascii="Arial" w:hAnsi="Arial" w:cs="Arial"/>
          <w:sz w:val="24"/>
          <w:szCs w:val="24"/>
        </w:rPr>
        <w:t>ámbito</w:t>
      </w:r>
      <w:proofErr w:type="gramEnd"/>
      <w:r w:rsidRPr="00A12EF4">
        <w:rPr>
          <w:rFonts w:ascii="Arial" w:hAnsi="Arial" w:cs="Arial"/>
          <w:sz w:val="24"/>
          <w:szCs w:val="24"/>
        </w:rPr>
        <w:t xml:space="preserve"> de la Facultad y al público en general y cumplido archívese.</w:t>
      </w:r>
    </w:p>
    <w:p w:rsidR="009B43BE" w:rsidRDefault="009B43BE" w:rsidP="00A12EF4">
      <w:pPr>
        <w:jc w:val="both"/>
        <w:rPr>
          <w:rFonts w:ascii="Arial" w:hAnsi="Arial" w:cs="Arial"/>
          <w:sz w:val="24"/>
          <w:szCs w:val="24"/>
        </w:rPr>
      </w:pPr>
    </w:p>
    <w:p w:rsidR="009B43BE" w:rsidRDefault="009B43BE" w:rsidP="00A12EF4">
      <w:pPr>
        <w:jc w:val="both"/>
        <w:rPr>
          <w:rFonts w:ascii="Arial" w:hAnsi="Arial" w:cs="Arial"/>
          <w:b/>
          <w:sz w:val="32"/>
          <w:szCs w:val="32"/>
          <w:u w:val="single"/>
        </w:rPr>
      </w:pPr>
      <w:r w:rsidRPr="009B43BE">
        <w:rPr>
          <w:rFonts w:ascii="Arial" w:hAnsi="Arial" w:cs="Arial"/>
          <w:b/>
          <w:sz w:val="32"/>
          <w:szCs w:val="32"/>
          <w:u w:val="single"/>
        </w:rPr>
        <w:t xml:space="preserve">Instituto de Investigaciones </w:t>
      </w:r>
      <w:proofErr w:type="spellStart"/>
      <w:r w:rsidRPr="009B43BE">
        <w:rPr>
          <w:rFonts w:ascii="Arial" w:hAnsi="Arial" w:cs="Arial"/>
          <w:b/>
          <w:sz w:val="32"/>
          <w:szCs w:val="32"/>
          <w:u w:val="single"/>
        </w:rPr>
        <w:t>CeFIEC</w:t>
      </w:r>
      <w:proofErr w:type="spellEnd"/>
    </w:p>
    <w:p w:rsidR="009B43BE" w:rsidRDefault="009B43BE" w:rsidP="00A12EF4">
      <w:pPr>
        <w:jc w:val="both"/>
        <w:rPr>
          <w:rFonts w:ascii="Arial" w:hAnsi="Arial" w:cs="Arial"/>
          <w:b/>
          <w:sz w:val="32"/>
          <w:szCs w:val="32"/>
          <w:u w:val="single"/>
        </w:rPr>
      </w:pPr>
    </w:p>
    <w:p w:rsidR="009B43BE" w:rsidRDefault="009B43BE" w:rsidP="00A12EF4">
      <w:pPr>
        <w:jc w:val="both"/>
        <w:rPr>
          <w:rFonts w:ascii="Arial" w:hAnsi="Arial" w:cs="Arial"/>
          <w:sz w:val="24"/>
          <w:szCs w:val="24"/>
        </w:rPr>
      </w:pPr>
      <w:r>
        <w:rPr>
          <w:rFonts w:ascii="Arial" w:hAnsi="Arial" w:cs="Arial"/>
          <w:sz w:val="24"/>
          <w:szCs w:val="24"/>
        </w:rPr>
        <w:t xml:space="preserve"> Res. CS N° 4911/16 – Otorgar el aval de la UBA para la ejecución de los proyectos presentados a la Convocatoria de Proyectos</w:t>
      </w:r>
      <w:r w:rsidR="008036BB">
        <w:rPr>
          <w:rFonts w:ascii="Arial" w:hAnsi="Arial" w:cs="Arial"/>
          <w:sz w:val="24"/>
          <w:szCs w:val="24"/>
        </w:rPr>
        <w:t xml:space="preserve"> de Investigación Científica y Tecnológica PICT 2015 efectuada por la Agencia Nacional de Promoción Científica y Tecnológica (</w:t>
      </w:r>
      <w:proofErr w:type="spellStart"/>
      <w:r w:rsidR="008036BB">
        <w:rPr>
          <w:rFonts w:ascii="Arial" w:hAnsi="Arial" w:cs="Arial"/>
          <w:sz w:val="24"/>
          <w:szCs w:val="24"/>
        </w:rPr>
        <w:t>ANPCyT</w:t>
      </w:r>
      <w:proofErr w:type="spellEnd"/>
      <w:r w:rsidR="008036BB">
        <w:rPr>
          <w:rFonts w:ascii="Arial" w:hAnsi="Arial" w:cs="Arial"/>
          <w:sz w:val="24"/>
          <w:szCs w:val="24"/>
        </w:rPr>
        <w:t>) a los proyectos cuyos títulos e investigadores responsables figuran en el Anexo I .</w:t>
      </w:r>
    </w:p>
    <w:p w:rsidR="008036BB" w:rsidRDefault="008036BB" w:rsidP="00A12EF4">
      <w:pPr>
        <w:jc w:val="both"/>
        <w:rPr>
          <w:rFonts w:ascii="Arial" w:hAnsi="Arial" w:cs="Arial"/>
          <w:sz w:val="24"/>
          <w:szCs w:val="24"/>
        </w:rPr>
      </w:pPr>
      <w:r>
        <w:rPr>
          <w:rFonts w:ascii="Arial" w:hAnsi="Arial" w:cs="Arial"/>
          <w:sz w:val="24"/>
          <w:szCs w:val="24"/>
        </w:rPr>
        <w:t xml:space="preserve">En este Anexo entre muchos docentes investigadores de esta Facultad figura del Instituto </w:t>
      </w:r>
      <w:proofErr w:type="spellStart"/>
      <w:r>
        <w:rPr>
          <w:rFonts w:ascii="Arial" w:hAnsi="Arial" w:cs="Arial"/>
          <w:sz w:val="24"/>
          <w:szCs w:val="24"/>
        </w:rPr>
        <w:t>CeFIEC</w:t>
      </w:r>
      <w:proofErr w:type="spellEnd"/>
      <w:r>
        <w:rPr>
          <w:rFonts w:ascii="Arial" w:hAnsi="Arial" w:cs="Arial"/>
          <w:sz w:val="24"/>
          <w:szCs w:val="24"/>
        </w:rPr>
        <w:t xml:space="preserve"> la Dra. Leonor </w:t>
      </w:r>
      <w:proofErr w:type="spellStart"/>
      <w:r>
        <w:rPr>
          <w:rFonts w:ascii="Arial" w:hAnsi="Arial" w:cs="Arial"/>
          <w:sz w:val="24"/>
          <w:szCs w:val="24"/>
        </w:rPr>
        <w:t>Bonan</w:t>
      </w:r>
      <w:proofErr w:type="spellEnd"/>
    </w:p>
    <w:p w:rsidR="008036BB" w:rsidRDefault="008036BB" w:rsidP="00A12EF4">
      <w:pPr>
        <w:jc w:val="both"/>
        <w:rPr>
          <w:rFonts w:ascii="Arial" w:hAnsi="Arial" w:cs="Arial"/>
          <w:sz w:val="24"/>
          <w:szCs w:val="24"/>
        </w:rPr>
      </w:pPr>
    </w:p>
    <w:p w:rsidR="008036BB" w:rsidRPr="009B43BE" w:rsidRDefault="008036BB" w:rsidP="00A12EF4">
      <w:pPr>
        <w:jc w:val="both"/>
        <w:rPr>
          <w:rFonts w:ascii="Arial" w:hAnsi="Arial" w:cs="Arial"/>
          <w:sz w:val="24"/>
          <w:szCs w:val="24"/>
        </w:rPr>
      </w:pPr>
      <w:r>
        <w:rPr>
          <w:rFonts w:ascii="Arial" w:hAnsi="Arial" w:cs="Arial"/>
          <w:sz w:val="24"/>
          <w:szCs w:val="24"/>
        </w:rPr>
        <w:lastRenderedPageBreak/>
        <w:t xml:space="preserve">Res. CD N° 1607/16 – Declarar de interés para la FCEN la realización del </w:t>
      </w:r>
      <w:proofErr w:type="spellStart"/>
      <w:r>
        <w:rPr>
          <w:rFonts w:ascii="Arial" w:hAnsi="Arial" w:cs="Arial"/>
          <w:sz w:val="24"/>
          <w:szCs w:val="24"/>
        </w:rPr>
        <w:t>asl</w:t>
      </w:r>
      <w:proofErr w:type="spellEnd"/>
      <w:r>
        <w:rPr>
          <w:rFonts w:ascii="Arial" w:hAnsi="Arial" w:cs="Arial"/>
          <w:sz w:val="24"/>
          <w:szCs w:val="24"/>
        </w:rPr>
        <w:t xml:space="preserve"> “XII Jornadas Nacionales y el VII Congreso Internacional de Enseñanza de la Biología” que se llevan a cabo entre el 5 y el 7 de octubre de 2016 en la ciudad de Buenos Aires</w:t>
      </w:r>
    </w:p>
    <w:p w:rsidR="000B7401" w:rsidRPr="00972E5A" w:rsidRDefault="000B7401" w:rsidP="000B7401">
      <w:pPr>
        <w:pStyle w:val="Prrafodelista"/>
        <w:ind w:left="1140"/>
        <w:jc w:val="both"/>
        <w:rPr>
          <w:rFonts w:ascii="Arial" w:hAnsi="Arial" w:cs="Arial"/>
          <w:sz w:val="24"/>
          <w:szCs w:val="24"/>
        </w:rPr>
      </w:pPr>
    </w:p>
    <w:sectPr w:rsidR="000B7401" w:rsidRPr="00972E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435"/>
    <w:multiLevelType w:val="hybridMultilevel"/>
    <w:tmpl w:val="1E5C129C"/>
    <w:lvl w:ilvl="0" w:tplc="2514DC12">
      <w:numFmt w:val="bullet"/>
      <w:lvlText w:val="-"/>
      <w:lvlJc w:val="left"/>
      <w:pPr>
        <w:ind w:left="1140" w:hanging="360"/>
      </w:pPr>
      <w:rPr>
        <w:rFonts w:ascii="Arial" w:eastAsiaTheme="minorHAnsi" w:hAnsi="Arial" w:cs="Arial"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1">
    <w:nsid w:val="50C25922"/>
    <w:multiLevelType w:val="hybridMultilevel"/>
    <w:tmpl w:val="569E5F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4495C4E"/>
    <w:multiLevelType w:val="hybridMultilevel"/>
    <w:tmpl w:val="DF4E5B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DAF6AE2"/>
    <w:multiLevelType w:val="hybridMultilevel"/>
    <w:tmpl w:val="64ACB0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A0"/>
    <w:rsid w:val="0009214B"/>
    <w:rsid w:val="000B7401"/>
    <w:rsid w:val="0021206C"/>
    <w:rsid w:val="003656AD"/>
    <w:rsid w:val="003979E3"/>
    <w:rsid w:val="003D1667"/>
    <w:rsid w:val="00404C22"/>
    <w:rsid w:val="004F4F39"/>
    <w:rsid w:val="005A168C"/>
    <w:rsid w:val="005C2412"/>
    <w:rsid w:val="00642767"/>
    <w:rsid w:val="006912B1"/>
    <w:rsid w:val="007474A0"/>
    <w:rsid w:val="007B1F81"/>
    <w:rsid w:val="008036BB"/>
    <w:rsid w:val="008120FC"/>
    <w:rsid w:val="00832220"/>
    <w:rsid w:val="00972E5A"/>
    <w:rsid w:val="009B43BE"/>
    <w:rsid w:val="00A12EF4"/>
    <w:rsid w:val="00B7431E"/>
    <w:rsid w:val="00B809CA"/>
    <w:rsid w:val="00C5390E"/>
    <w:rsid w:val="00C61FCF"/>
    <w:rsid w:val="00CA4C7B"/>
    <w:rsid w:val="00D035E8"/>
    <w:rsid w:val="00D745BA"/>
    <w:rsid w:val="00DA78D4"/>
    <w:rsid w:val="00DB2BAC"/>
    <w:rsid w:val="00E5507D"/>
    <w:rsid w:val="00EB7FF9"/>
    <w:rsid w:val="00F216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2758</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3</cp:revision>
  <dcterms:created xsi:type="dcterms:W3CDTF">2016-08-04T14:30:00Z</dcterms:created>
  <dcterms:modified xsi:type="dcterms:W3CDTF">2016-08-04T14:30:00Z</dcterms:modified>
</cp:coreProperties>
</file>